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DF02" w14:textId="4A4B5AF8" w:rsidR="00C82B3A" w:rsidRPr="0095598C" w:rsidRDefault="00C82B3A" w:rsidP="00C82B3A">
      <w:pPr>
        <w:rPr>
          <w:rFonts w:asciiTheme="minorHAnsi" w:hAnsiTheme="minorHAnsi" w:cstheme="minorHAnsi"/>
          <w:b/>
          <w:sz w:val="24"/>
          <w:szCs w:val="24"/>
        </w:rPr>
      </w:pPr>
      <w:r w:rsidRPr="0095598C">
        <w:rPr>
          <w:rFonts w:asciiTheme="minorHAnsi" w:hAnsiTheme="minorHAnsi" w:cstheme="minorHAnsi"/>
          <w:b/>
          <w:sz w:val="24"/>
          <w:szCs w:val="24"/>
        </w:rPr>
        <w:t>Community Development Worker – Community Infrastructure</w:t>
      </w:r>
    </w:p>
    <w:p w14:paraId="47EDB34F" w14:textId="0504C807" w:rsidR="00C82B3A" w:rsidRPr="0095598C" w:rsidRDefault="00C82B3A" w:rsidP="00C82B3A">
      <w:pPr>
        <w:rPr>
          <w:rFonts w:asciiTheme="minorHAnsi" w:hAnsiTheme="minorHAnsi" w:cstheme="minorHAnsi"/>
          <w:b/>
        </w:rPr>
      </w:pPr>
    </w:p>
    <w:p w14:paraId="0F03BDE5" w14:textId="7073C601" w:rsidR="00560C11" w:rsidRPr="0095598C" w:rsidRDefault="00C82B3A" w:rsidP="00ED439D">
      <w:pPr>
        <w:tabs>
          <w:tab w:val="left" w:pos="1134"/>
        </w:tabs>
        <w:rPr>
          <w:rFonts w:asciiTheme="minorHAnsi" w:hAnsiTheme="minorHAnsi" w:cstheme="minorHAnsi"/>
          <w:bCs/>
        </w:rPr>
      </w:pPr>
      <w:r w:rsidRPr="0095598C">
        <w:rPr>
          <w:rFonts w:asciiTheme="minorHAnsi" w:hAnsiTheme="minorHAnsi" w:cstheme="minorHAnsi"/>
          <w:b/>
          <w:bCs/>
        </w:rPr>
        <w:t xml:space="preserve">Salary Range: </w:t>
      </w:r>
      <w:r w:rsidRPr="0095598C">
        <w:rPr>
          <w:rFonts w:asciiTheme="minorHAnsi" w:hAnsiTheme="minorHAnsi" w:cstheme="minorHAnsi"/>
          <w:bCs/>
        </w:rPr>
        <w:t xml:space="preserve">NJC </w:t>
      </w:r>
      <w:proofErr w:type="spellStart"/>
      <w:r w:rsidRPr="0095598C">
        <w:rPr>
          <w:rFonts w:asciiTheme="minorHAnsi" w:hAnsiTheme="minorHAnsi" w:cstheme="minorHAnsi"/>
          <w:bCs/>
        </w:rPr>
        <w:t>Scp</w:t>
      </w:r>
      <w:proofErr w:type="spellEnd"/>
      <w:r w:rsidRPr="0095598C">
        <w:rPr>
          <w:rFonts w:asciiTheme="minorHAnsi" w:hAnsiTheme="minorHAnsi" w:cstheme="minorHAnsi"/>
          <w:bCs/>
        </w:rPr>
        <w:t xml:space="preserve"> 20 (£25,991 pro rata) to NJC </w:t>
      </w:r>
      <w:proofErr w:type="spellStart"/>
      <w:r w:rsidRPr="0095598C">
        <w:rPr>
          <w:rFonts w:asciiTheme="minorHAnsi" w:hAnsiTheme="minorHAnsi" w:cstheme="minorHAnsi"/>
          <w:bCs/>
        </w:rPr>
        <w:t>Scp</w:t>
      </w:r>
      <w:proofErr w:type="spellEnd"/>
      <w:r w:rsidRPr="0095598C">
        <w:rPr>
          <w:rFonts w:asciiTheme="minorHAnsi" w:hAnsiTheme="minorHAnsi" w:cstheme="minorHAnsi"/>
          <w:bCs/>
        </w:rPr>
        <w:t xml:space="preserve"> 24 (£</w:t>
      </w:r>
      <w:r w:rsidRPr="0095598C">
        <w:rPr>
          <w:rFonts w:asciiTheme="minorHAnsi" w:hAnsiTheme="minorHAnsi" w:cstheme="minorHAnsi"/>
        </w:rPr>
        <w:t>28,672 pro rata</w:t>
      </w:r>
      <w:r w:rsidRPr="0095598C">
        <w:rPr>
          <w:rFonts w:asciiTheme="minorHAnsi" w:hAnsiTheme="minorHAnsi" w:cstheme="minorHAnsi"/>
          <w:bCs/>
        </w:rPr>
        <w:t>) dependent upon experience and qualifications</w:t>
      </w:r>
    </w:p>
    <w:p w14:paraId="247FF699" w14:textId="5C240427" w:rsidR="00C82B3A" w:rsidRPr="0095598C" w:rsidRDefault="00C82B3A" w:rsidP="00ED439D">
      <w:pPr>
        <w:tabs>
          <w:tab w:val="left" w:pos="1134"/>
        </w:tabs>
        <w:rPr>
          <w:rFonts w:asciiTheme="minorHAnsi" w:hAnsiTheme="minorHAnsi" w:cstheme="minorHAnsi"/>
          <w:bCs/>
        </w:rPr>
      </w:pPr>
    </w:p>
    <w:p w14:paraId="6972A7E7" w14:textId="2D10E641" w:rsidR="00C82B3A" w:rsidRPr="0095598C" w:rsidRDefault="00C82B3A" w:rsidP="00C82B3A">
      <w:pPr>
        <w:rPr>
          <w:rFonts w:asciiTheme="minorHAnsi" w:hAnsiTheme="minorHAnsi" w:cstheme="minorHAnsi"/>
          <w:bCs/>
        </w:rPr>
      </w:pPr>
      <w:r w:rsidRPr="0095598C">
        <w:rPr>
          <w:rFonts w:asciiTheme="minorHAnsi" w:hAnsiTheme="minorHAnsi" w:cstheme="minorHAnsi"/>
          <w:b/>
          <w:bCs/>
        </w:rPr>
        <w:t xml:space="preserve">Contract: </w:t>
      </w:r>
      <w:r w:rsidRPr="0095598C">
        <w:rPr>
          <w:rFonts w:asciiTheme="minorHAnsi" w:hAnsiTheme="minorHAnsi" w:cstheme="minorHAnsi"/>
          <w:bCs/>
        </w:rPr>
        <w:t xml:space="preserve">25 hours per week (with potential to increase dependent upon funding </w:t>
      </w:r>
      <w:r w:rsidRPr="0095598C">
        <w:rPr>
          <w:rFonts w:asciiTheme="minorHAnsi" w:hAnsiTheme="minorHAnsi" w:cstheme="minorHAnsi"/>
          <w:bCs/>
        </w:rPr>
        <w:t xml:space="preserve">application </w:t>
      </w:r>
      <w:r w:rsidRPr="0095598C">
        <w:rPr>
          <w:rFonts w:asciiTheme="minorHAnsi" w:hAnsiTheme="minorHAnsi" w:cstheme="minorHAnsi"/>
          <w:bCs/>
        </w:rPr>
        <w:t>success)</w:t>
      </w:r>
    </w:p>
    <w:p w14:paraId="7C5E17AA" w14:textId="40BEBC9C" w:rsidR="00B67023" w:rsidRPr="0095598C" w:rsidRDefault="00B67023" w:rsidP="00C82B3A">
      <w:pPr>
        <w:rPr>
          <w:rFonts w:asciiTheme="minorHAnsi" w:hAnsiTheme="minorHAnsi" w:cstheme="minorHAnsi"/>
          <w:bCs/>
        </w:rPr>
      </w:pPr>
    </w:p>
    <w:p w14:paraId="1468F093" w14:textId="1B598F1A" w:rsidR="00B67023" w:rsidRPr="0095598C" w:rsidRDefault="00B67023" w:rsidP="00B67023">
      <w:pPr>
        <w:pStyle w:val="Heading2"/>
        <w:rPr>
          <w:rFonts w:asciiTheme="minorHAnsi" w:eastAsia="Times New Roman" w:hAnsiTheme="minorHAnsi" w:cstheme="minorHAnsi"/>
          <w:b/>
          <w:bCs/>
          <w:color w:val="auto"/>
          <w:sz w:val="22"/>
          <w:szCs w:val="22"/>
          <w:lang w:eastAsia="en-GB"/>
        </w:rPr>
      </w:pPr>
      <w:r w:rsidRPr="0095598C">
        <w:rPr>
          <w:rFonts w:asciiTheme="minorHAnsi" w:hAnsiTheme="minorHAnsi" w:cstheme="minorHAnsi"/>
          <w:b/>
          <w:color w:val="auto"/>
          <w:sz w:val="22"/>
          <w:szCs w:val="22"/>
        </w:rPr>
        <w:t>Office Base:</w:t>
      </w:r>
      <w:r w:rsidRPr="0095598C">
        <w:rPr>
          <w:rFonts w:asciiTheme="minorHAnsi" w:hAnsiTheme="minorHAnsi" w:cstheme="minorHAnsi"/>
          <w:bCs/>
          <w:color w:val="auto"/>
          <w:sz w:val="22"/>
          <w:szCs w:val="22"/>
        </w:rPr>
        <w:t xml:space="preserve"> </w:t>
      </w:r>
      <w:r w:rsidRPr="0095598C">
        <w:rPr>
          <w:rFonts w:asciiTheme="minorHAnsi" w:eastAsiaTheme="minorHAnsi" w:hAnsiTheme="minorHAnsi" w:cstheme="minorHAnsi"/>
          <w:color w:val="auto"/>
          <w:sz w:val="22"/>
          <w:szCs w:val="22"/>
          <w:lang w:eastAsia="en-GB"/>
        </w:rPr>
        <w:t>Base: Maltby Lane Hub, Maltby Lane, Barton upon Humber</w:t>
      </w:r>
      <w:r w:rsidRPr="0095598C">
        <w:rPr>
          <w:rFonts w:asciiTheme="minorHAnsi" w:eastAsiaTheme="minorHAnsi" w:hAnsiTheme="minorHAnsi" w:cstheme="minorHAnsi"/>
          <w:color w:val="auto"/>
          <w:sz w:val="22"/>
          <w:szCs w:val="22"/>
          <w:lang w:eastAsia="en-GB"/>
        </w:rPr>
        <w:t xml:space="preserve"> (working from home is encouraged)</w:t>
      </w:r>
    </w:p>
    <w:p w14:paraId="70567D38" w14:textId="18E1EFC0" w:rsidR="00B67023" w:rsidRPr="00B67023" w:rsidRDefault="00B67023" w:rsidP="00C82B3A">
      <w:pPr>
        <w:rPr>
          <w:rFonts w:asciiTheme="minorHAnsi" w:hAnsiTheme="minorHAnsi" w:cstheme="minorHAnsi"/>
          <w:bCs/>
        </w:rPr>
      </w:pPr>
    </w:p>
    <w:p w14:paraId="6C567955" w14:textId="77777777" w:rsidR="00C82B3A" w:rsidRPr="00B67023" w:rsidRDefault="00C82B3A" w:rsidP="00C82B3A">
      <w:pPr>
        <w:rPr>
          <w:rFonts w:asciiTheme="minorHAnsi" w:hAnsiTheme="minorHAnsi" w:cstheme="minorHAnsi"/>
          <w:bCs/>
        </w:rPr>
      </w:pPr>
      <w:r w:rsidRPr="00B67023">
        <w:rPr>
          <w:rFonts w:asciiTheme="minorHAnsi" w:hAnsiTheme="minorHAnsi" w:cstheme="minorHAnsi"/>
          <w:bCs/>
        </w:rPr>
        <w:t>Humber and Wolds Rural Action (HWRA) is seeking a Community Development Worker to further development our activities, services and projects which support community infrastructure:</w:t>
      </w:r>
    </w:p>
    <w:p w14:paraId="5834394D" w14:textId="77AB2C71" w:rsidR="00C82B3A" w:rsidRPr="00B67023" w:rsidRDefault="00C82B3A" w:rsidP="00C82B3A">
      <w:pPr>
        <w:numPr>
          <w:ilvl w:val="0"/>
          <w:numId w:val="3"/>
        </w:numPr>
        <w:rPr>
          <w:rFonts w:asciiTheme="minorHAnsi" w:hAnsiTheme="minorHAnsi" w:cstheme="minorHAnsi"/>
          <w:lang w:val="en"/>
        </w:rPr>
      </w:pPr>
      <w:r w:rsidRPr="00B67023">
        <w:rPr>
          <w:rFonts w:asciiTheme="minorHAnsi" w:hAnsiTheme="minorHAnsi" w:cstheme="minorHAnsi"/>
          <w:lang w:val="en"/>
        </w:rPr>
        <w:t>Energy (use, costs, audits, suppliers, switching, fuel options, oil cooperatives etc.)</w:t>
      </w:r>
    </w:p>
    <w:p w14:paraId="66872E17" w14:textId="77777777" w:rsidR="00C82B3A" w:rsidRPr="00B67023" w:rsidRDefault="00C82B3A" w:rsidP="00C82B3A">
      <w:pPr>
        <w:numPr>
          <w:ilvl w:val="0"/>
          <w:numId w:val="3"/>
        </w:numPr>
        <w:rPr>
          <w:rFonts w:asciiTheme="minorHAnsi" w:hAnsiTheme="minorHAnsi" w:cstheme="minorHAnsi"/>
          <w:lang w:val="en"/>
        </w:rPr>
      </w:pPr>
      <w:r w:rsidRPr="00B67023">
        <w:rPr>
          <w:rFonts w:asciiTheme="minorHAnsi" w:hAnsiTheme="minorHAnsi" w:cstheme="minorHAnsi"/>
          <w:lang w:val="en"/>
        </w:rPr>
        <w:t>Digital (access, cost and range including broadband, wifi, satellite, 4G/5G, digital data etc.)</w:t>
      </w:r>
    </w:p>
    <w:p w14:paraId="6B001081" w14:textId="77777777" w:rsidR="00C82B3A" w:rsidRPr="00B67023" w:rsidRDefault="00C82B3A" w:rsidP="00C82B3A">
      <w:pPr>
        <w:numPr>
          <w:ilvl w:val="0"/>
          <w:numId w:val="3"/>
        </w:numPr>
        <w:rPr>
          <w:rFonts w:asciiTheme="minorHAnsi" w:hAnsiTheme="minorHAnsi" w:cstheme="minorHAnsi"/>
          <w:lang w:val="en"/>
        </w:rPr>
      </w:pPr>
      <w:r w:rsidRPr="00B67023">
        <w:rPr>
          <w:rFonts w:asciiTheme="minorHAnsi" w:hAnsiTheme="minorHAnsi" w:cstheme="minorHAnsi"/>
          <w:lang w:val="en"/>
        </w:rPr>
        <w:t>Housing (community led housing, affordable housing, specific issues in relation to rural housing etc.)</w:t>
      </w:r>
    </w:p>
    <w:p w14:paraId="7C861122" w14:textId="77777777" w:rsidR="00C82B3A" w:rsidRPr="00B67023" w:rsidRDefault="00C82B3A" w:rsidP="00C82B3A">
      <w:pPr>
        <w:numPr>
          <w:ilvl w:val="0"/>
          <w:numId w:val="3"/>
        </w:numPr>
        <w:rPr>
          <w:rFonts w:asciiTheme="minorHAnsi" w:hAnsiTheme="minorHAnsi" w:cstheme="minorHAnsi"/>
          <w:lang w:val="en"/>
        </w:rPr>
      </w:pPr>
      <w:r w:rsidRPr="00B67023">
        <w:rPr>
          <w:rFonts w:asciiTheme="minorHAnsi" w:hAnsiTheme="minorHAnsi" w:cstheme="minorHAnsi"/>
          <w:lang w:val="en"/>
        </w:rPr>
        <w:t>Community Development work, including Community Led Planning and Neighbourhood Planning, development of and work with parish cluster group.</w:t>
      </w:r>
    </w:p>
    <w:p w14:paraId="2F69A40B" w14:textId="3E4C3153" w:rsidR="00C82B3A" w:rsidRPr="00B67023" w:rsidRDefault="00C82B3A" w:rsidP="00C82B3A">
      <w:pPr>
        <w:rPr>
          <w:rFonts w:asciiTheme="minorHAnsi" w:hAnsiTheme="minorHAnsi" w:cstheme="minorHAnsi"/>
        </w:rPr>
      </w:pPr>
    </w:p>
    <w:p w14:paraId="6CC02B53" w14:textId="744E1C94" w:rsidR="00C82B3A" w:rsidRPr="00B67023" w:rsidRDefault="00C82B3A" w:rsidP="00ED439D">
      <w:pPr>
        <w:tabs>
          <w:tab w:val="left" w:pos="1134"/>
        </w:tabs>
        <w:rPr>
          <w:rFonts w:asciiTheme="minorHAnsi" w:hAnsiTheme="minorHAnsi" w:cstheme="minorHAnsi"/>
        </w:rPr>
      </w:pPr>
      <w:r w:rsidRPr="00B67023">
        <w:rPr>
          <w:rFonts w:asciiTheme="minorHAnsi" w:hAnsiTheme="minorHAnsi" w:cstheme="minorHAnsi"/>
        </w:rPr>
        <w:t>The successful applicant will have knowledge and experience in at least one of the areas identified above and an interest in developing their knowledge, skills and experience within the other areas.</w:t>
      </w:r>
    </w:p>
    <w:p w14:paraId="73AB4A4E" w14:textId="0D4E8BF3" w:rsidR="00C82B3A" w:rsidRPr="00B67023" w:rsidRDefault="00C82B3A" w:rsidP="00ED439D">
      <w:pPr>
        <w:tabs>
          <w:tab w:val="left" w:pos="1134"/>
        </w:tabs>
        <w:rPr>
          <w:rFonts w:asciiTheme="minorHAnsi" w:hAnsiTheme="minorHAnsi" w:cstheme="minorHAnsi"/>
        </w:rPr>
      </w:pPr>
    </w:p>
    <w:p w14:paraId="195B9543" w14:textId="6C14A4BB" w:rsidR="00C82B3A" w:rsidRPr="00B67023" w:rsidRDefault="00C82B3A" w:rsidP="00ED439D">
      <w:pPr>
        <w:tabs>
          <w:tab w:val="left" w:pos="1134"/>
        </w:tabs>
        <w:rPr>
          <w:rFonts w:asciiTheme="minorHAnsi" w:hAnsiTheme="minorHAnsi" w:cstheme="minorHAnsi"/>
        </w:rPr>
      </w:pPr>
      <w:r w:rsidRPr="00B67023">
        <w:rPr>
          <w:rFonts w:asciiTheme="minorHAnsi" w:hAnsiTheme="minorHAnsi" w:cstheme="minorHAnsi"/>
        </w:rPr>
        <w:t>Qualifications, where they are available within the subject area, are desirable but not essential and training will be provided to enable the successful applicant to obtain the required level where necessary.</w:t>
      </w:r>
    </w:p>
    <w:p w14:paraId="6F0082AE" w14:textId="01A24B05" w:rsidR="00C82B3A" w:rsidRPr="00B67023" w:rsidRDefault="00C82B3A" w:rsidP="00ED439D">
      <w:pPr>
        <w:tabs>
          <w:tab w:val="left" w:pos="1134"/>
        </w:tabs>
        <w:rPr>
          <w:rFonts w:asciiTheme="minorHAnsi" w:hAnsiTheme="minorHAnsi" w:cstheme="minorHAnsi"/>
        </w:rPr>
      </w:pPr>
    </w:p>
    <w:p w14:paraId="4A24B165" w14:textId="6C4F502D" w:rsidR="00C82B3A" w:rsidRPr="00B67023" w:rsidRDefault="000E0829" w:rsidP="00ED439D">
      <w:pPr>
        <w:tabs>
          <w:tab w:val="left" w:pos="1134"/>
        </w:tabs>
        <w:rPr>
          <w:rFonts w:asciiTheme="minorHAnsi" w:hAnsiTheme="minorHAnsi" w:cstheme="minorHAnsi"/>
        </w:rPr>
      </w:pPr>
      <w:r w:rsidRPr="00B67023">
        <w:rPr>
          <w:rFonts w:asciiTheme="minorHAnsi" w:hAnsiTheme="minorHAnsi" w:cstheme="minorHAnsi"/>
        </w:rPr>
        <w:t xml:space="preserve">HWRA works closely with communities across East Riding of Yorkshire, Hull, North Lincolnshire and North East Lincolnshire, facilitating local people, groups and communities to identify need and create innovative and bespoke solutions which are community led. To do this we have developed good relationships with voluntary and community organisations, village halls, parish and town councils, local authorities, commissioners and providers of services including public and private suppliers. </w:t>
      </w:r>
    </w:p>
    <w:p w14:paraId="39C3C46F" w14:textId="2653BA5B" w:rsidR="000E0829" w:rsidRPr="00B67023" w:rsidRDefault="000E0829" w:rsidP="00ED439D">
      <w:pPr>
        <w:tabs>
          <w:tab w:val="left" w:pos="1134"/>
        </w:tabs>
        <w:rPr>
          <w:rFonts w:asciiTheme="minorHAnsi" w:hAnsiTheme="minorHAnsi" w:cstheme="minorHAnsi"/>
        </w:rPr>
      </w:pPr>
    </w:p>
    <w:p w14:paraId="7520FB57" w14:textId="518DEE80" w:rsidR="000E0829" w:rsidRPr="00B67023" w:rsidRDefault="000E0829" w:rsidP="00ED439D">
      <w:pPr>
        <w:tabs>
          <w:tab w:val="left" w:pos="1134"/>
        </w:tabs>
        <w:rPr>
          <w:rFonts w:asciiTheme="minorHAnsi" w:hAnsiTheme="minorHAnsi" w:cstheme="minorHAnsi"/>
          <w:shd w:val="clear" w:color="auto" w:fill="FFFFFF"/>
        </w:rPr>
      </w:pPr>
      <w:r w:rsidRPr="00B67023">
        <w:rPr>
          <w:rFonts w:asciiTheme="minorHAnsi" w:hAnsiTheme="minorHAnsi" w:cstheme="minorHAnsi"/>
        </w:rPr>
        <w:t>HWRA is a member of Action with Communities in Rural England (ACRE), a national organisation which supports us</w:t>
      </w:r>
      <w:r w:rsidRPr="00B67023">
        <w:rPr>
          <w:rFonts w:asciiTheme="minorHAnsi" w:hAnsiTheme="minorHAnsi" w:cstheme="minorHAnsi"/>
          <w:shd w:val="clear" w:color="auto" w:fill="FFFFFF"/>
        </w:rPr>
        <w:t xml:space="preserve"> to deliver initiatives that equip people with the knowledge, skills, and connections needed to improve their community. </w:t>
      </w:r>
      <w:r w:rsidRPr="00B67023">
        <w:rPr>
          <w:rFonts w:asciiTheme="minorHAnsi" w:hAnsiTheme="minorHAnsi" w:cstheme="minorHAnsi"/>
          <w:shd w:val="clear" w:color="auto" w:fill="FFFFFF"/>
        </w:rPr>
        <w:t>A direct relationship with DEFRA and other government departments enables communication and influencing at national and local level.</w:t>
      </w:r>
    </w:p>
    <w:p w14:paraId="4D09093A" w14:textId="2DFE903D" w:rsidR="000E0829" w:rsidRDefault="000E0829" w:rsidP="00ED439D">
      <w:pPr>
        <w:tabs>
          <w:tab w:val="left" w:pos="1134"/>
        </w:tabs>
        <w:rPr>
          <w:rFonts w:asciiTheme="minorHAnsi" w:hAnsiTheme="minorHAnsi" w:cstheme="minorHAnsi"/>
          <w:shd w:val="clear" w:color="auto" w:fill="FFFFFF"/>
        </w:rPr>
      </w:pPr>
    </w:p>
    <w:p w14:paraId="19F047B5" w14:textId="1145D40E" w:rsidR="00B67023" w:rsidRPr="00B67023" w:rsidRDefault="00B67023" w:rsidP="00ED439D">
      <w:pPr>
        <w:tabs>
          <w:tab w:val="left" w:pos="1134"/>
        </w:tabs>
        <w:rPr>
          <w:rFonts w:asciiTheme="minorHAnsi" w:hAnsiTheme="minorHAnsi" w:cstheme="minorHAnsi"/>
          <w:shd w:val="clear" w:color="auto" w:fill="FFFFFF"/>
        </w:rPr>
      </w:pPr>
      <w:r>
        <w:rPr>
          <w:rFonts w:asciiTheme="minorHAnsi" w:hAnsiTheme="minorHAnsi" w:cstheme="minorHAnsi"/>
          <w:shd w:val="clear" w:color="auto" w:fill="FFFFFF"/>
        </w:rPr>
        <w:t xml:space="preserve">For further information please contact Peter Hirschfeld </w:t>
      </w:r>
      <w:proofErr w:type="spellStart"/>
      <w:r>
        <w:rPr>
          <w:rFonts w:asciiTheme="minorHAnsi" w:hAnsiTheme="minorHAnsi" w:cstheme="minorHAnsi"/>
          <w:shd w:val="clear" w:color="auto" w:fill="FFFFFF"/>
        </w:rPr>
        <w:t>tel</w:t>
      </w:r>
      <w:proofErr w:type="spellEnd"/>
      <w:r>
        <w:rPr>
          <w:rFonts w:asciiTheme="minorHAnsi" w:hAnsiTheme="minorHAnsi" w:cstheme="minorHAnsi"/>
          <w:shd w:val="clear" w:color="auto" w:fill="FFFFFF"/>
        </w:rPr>
        <w:t xml:space="preserve">: </w:t>
      </w:r>
      <w:r w:rsidRPr="0097029D">
        <w:rPr>
          <w:rFonts w:ascii="Calibri" w:hAnsi="Calibri" w:cs="Calibri"/>
          <w:lang w:eastAsia="en-GB"/>
        </w:rPr>
        <w:t>07539 477046</w:t>
      </w:r>
      <w:r w:rsidRPr="0097029D">
        <w:rPr>
          <w:rFonts w:ascii="Calibri" w:hAnsi="Calibri" w:cs="Calibri"/>
          <w:lang w:eastAsia="en-GB"/>
        </w:rPr>
        <w:t xml:space="preserve"> (Tuesday to Thursday)</w:t>
      </w:r>
    </w:p>
    <w:p w14:paraId="1C8824F5" w14:textId="77777777" w:rsidR="00B67023" w:rsidRDefault="00B67023" w:rsidP="00B67023">
      <w:pPr>
        <w:tabs>
          <w:tab w:val="left" w:pos="1134"/>
        </w:tabs>
        <w:rPr>
          <w:rFonts w:asciiTheme="minorHAnsi" w:hAnsiTheme="minorHAnsi" w:cstheme="minorHAnsi"/>
        </w:rPr>
      </w:pPr>
    </w:p>
    <w:p w14:paraId="2EBBFAA8" w14:textId="4D038EBF" w:rsidR="00B67023" w:rsidRPr="00B67023" w:rsidRDefault="00B67023" w:rsidP="00B67023">
      <w:pPr>
        <w:tabs>
          <w:tab w:val="left" w:pos="1134"/>
        </w:tabs>
        <w:rPr>
          <w:rFonts w:asciiTheme="minorHAnsi" w:hAnsiTheme="minorHAnsi" w:cstheme="minorHAnsi"/>
        </w:rPr>
      </w:pPr>
      <w:r w:rsidRPr="00B67023">
        <w:rPr>
          <w:rFonts w:asciiTheme="minorHAnsi" w:hAnsiTheme="minorHAnsi" w:cstheme="minorHAnsi"/>
        </w:rPr>
        <w:t>For an application pack please contact HWRA by:</w:t>
      </w:r>
    </w:p>
    <w:p w14:paraId="7C8BCF6D" w14:textId="77777777" w:rsidR="00B67023" w:rsidRPr="00B67023" w:rsidRDefault="00B67023" w:rsidP="00B67023">
      <w:pPr>
        <w:tabs>
          <w:tab w:val="left" w:pos="1134"/>
        </w:tabs>
        <w:rPr>
          <w:rFonts w:asciiTheme="minorHAnsi" w:hAnsiTheme="minorHAnsi" w:cstheme="minorHAnsi"/>
        </w:rPr>
      </w:pPr>
      <w:r w:rsidRPr="00B67023">
        <w:rPr>
          <w:rFonts w:asciiTheme="minorHAnsi" w:hAnsiTheme="minorHAnsi" w:cstheme="minorHAnsi"/>
        </w:rPr>
        <w:t xml:space="preserve">Email: </w:t>
      </w:r>
      <w:hyperlink r:id="rId10" w:history="1">
        <w:r w:rsidRPr="00B67023">
          <w:rPr>
            <w:rStyle w:val="Hyperlink"/>
            <w:rFonts w:asciiTheme="minorHAnsi" w:hAnsiTheme="minorHAnsi" w:cstheme="minorHAnsi"/>
            <w:color w:val="auto"/>
          </w:rPr>
          <w:t>info@hwrcc.org.uk</w:t>
        </w:r>
      </w:hyperlink>
    </w:p>
    <w:p w14:paraId="05249956" w14:textId="3EE4D4FC" w:rsidR="000E0829" w:rsidRDefault="00B67023" w:rsidP="00B67023">
      <w:pPr>
        <w:tabs>
          <w:tab w:val="left" w:pos="1134"/>
        </w:tabs>
        <w:rPr>
          <w:rFonts w:asciiTheme="minorHAnsi" w:hAnsiTheme="minorHAnsi" w:cstheme="minorHAnsi"/>
        </w:rPr>
      </w:pPr>
      <w:r w:rsidRPr="00B67023">
        <w:rPr>
          <w:rFonts w:asciiTheme="minorHAnsi" w:hAnsiTheme="minorHAnsi" w:cstheme="minorHAnsi"/>
        </w:rPr>
        <w:t>Telephone: 01652 637700</w:t>
      </w:r>
    </w:p>
    <w:p w14:paraId="3CDC4A60" w14:textId="73E5DD32" w:rsidR="00B67023" w:rsidRPr="00B67023" w:rsidRDefault="00B67023" w:rsidP="00B67023">
      <w:pPr>
        <w:tabs>
          <w:tab w:val="left" w:pos="1134"/>
        </w:tabs>
        <w:rPr>
          <w:rFonts w:asciiTheme="minorHAnsi" w:hAnsiTheme="minorHAnsi" w:cstheme="minorHAnsi"/>
        </w:rPr>
      </w:pPr>
      <w:r>
        <w:rPr>
          <w:rFonts w:asciiTheme="minorHAnsi" w:hAnsiTheme="minorHAnsi" w:cstheme="minorHAnsi"/>
        </w:rPr>
        <w:t xml:space="preserve">Closing date for applications: </w:t>
      </w:r>
      <w:r w:rsidRPr="00B67023">
        <w:rPr>
          <w:rFonts w:asciiTheme="minorHAnsi" w:hAnsiTheme="minorHAnsi" w:cstheme="minorHAnsi"/>
          <w:b/>
          <w:bCs/>
        </w:rPr>
        <w:t>12 noon Monday 28</w:t>
      </w:r>
      <w:r w:rsidRPr="00B67023">
        <w:rPr>
          <w:rFonts w:asciiTheme="minorHAnsi" w:hAnsiTheme="minorHAnsi" w:cstheme="minorHAnsi"/>
          <w:b/>
          <w:bCs/>
          <w:vertAlign w:val="superscript"/>
        </w:rPr>
        <w:t>th</w:t>
      </w:r>
      <w:r w:rsidRPr="00B67023">
        <w:rPr>
          <w:rFonts w:asciiTheme="minorHAnsi" w:hAnsiTheme="minorHAnsi" w:cstheme="minorHAnsi"/>
          <w:b/>
          <w:bCs/>
        </w:rPr>
        <w:t xml:space="preserve"> June 2021</w:t>
      </w:r>
    </w:p>
    <w:sectPr w:rsidR="00B67023" w:rsidRPr="00B67023" w:rsidSect="00ED439D">
      <w:headerReference w:type="even" r:id="rId11"/>
      <w:headerReference w:type="default" r:id="rId12"/>
      <w:footerReference w:type="even" r:id="rId13"/>
      <w:footerReference w:type="default" r:id="rId14"/>
      <w:headerReference w:type="first" r:id="rId15"/>
      <w:footerReference w:type="first" r:id="rId16"/>
      <w:pgSz w:w="11906" w:h="16838"/>
      <w:pgMar w:top="3119" w:right="1134" w:bottom="1985" w:left="1134"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EF72" w14:textId="77777777" w:rsidR="00373239" w:rsidRDefault="00373239" w:rsidP="001C4994">
      <w:r>
        <w:separator/>
      </w:r>
    </w:p>
  </w:endnote>
  <w:endnote w:type="continuationSeparator" w:id="0">
    <w:p w14:paraId="24D5CF4B" w14:textId="77777777" w:rsidR="00373239" w:rsidRDefault="00373239" w:rsidP="001C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6F5" w14:textId="77777777" w:rsidR="00A8185C" w:rsidRDefault="00A81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BDEC" w14:textId="77777777" w:rsidR="00ED439D" w:rsidRDefault="00ED439D" w:rsidP="001C4994">
    <w:pPr>
      <w:pStyle w:val="Footer"/>
      <w:jc w:val="center"/>
      <w:rPr>
        <w:b/>
        <w:i/>
        <w:color w:val="00B050"/>
        <w:sz w:val="24"/>
        <w:szCs w:val="24"/>
      </w:rPr>
    </w:pPr>
  </w:p>
  <w:p w14:paraId="0F03BDED" w14:textId="29C8604F" w:rsidR="001C4994" w:rsidRDefault="00A802AE" w:rsidP="001C4994">
    <w:pPr>
      <w:pStyle w:val="Footer"/>
      <w:jc w:val="center"/>
      <w:rPr>
        <w:b/>
        <w:i/>
        <w:color w:val="00B050"/>
        <w:sz w:val="24"/>
        <w:szCs w:val="24"/>
      </w:rPr>
    </w:pPr>
    <w:r>
      <w:rPr>
        <w:b/>
        <w:i/>
        <w:color w:val="00B050"/>
        <w:sz w:val="24"/>
        <w:szCs w:val="24"/>
      </w:rPr>
      <w:t>Strengthening Communities I</w:t>
    </w:r>
    <w:r w:rsidR="00C1268E">
      <w:rPr>
        <w:b/>
        <w:i/>
        <w:color w:val="00B050"/>
        <w:sz w:val="24"/>
        <w:szCs w:val="24"/>
      </w:rPr>
      <w:t xml:space="preserve">n East Yorkshire &amp; </w:t>
    </w:r>
    <w:r w:rsidR="00E510D3">
      <w:rPr>
        <w:b/>
        <w:i/>
        <w:color w:val="00B050"/>
        <w:sz w:val="24"/>
        <w:szCs w:val="24"/>
      </w:rPr>
      <w:t>n</w:t>
    </w:r>
    <w:r w:rsidR="00C1268E">
      <w:rPr>
        <w:b/>
        <w:i/>
        <w:color w:val="00B050"/>
        <w:sz w:val="24"/>
        <w:szCs w:val="24"/>
      </w:rPr>
      <w:t>orthern Lincolnshire</w:t>
    </w:r>
  </w:p>
  <w:p w14:paraId="0F03BDEE" w14:textId="77777777" w:rsidR="00A802AE" w:rsidRPr="00FB01A6" w:rsidRDefault="00A802AE" w:rsidP="001C4994">
    <w:pPr>
      <w:pStyle w:val="Footer"/>
      <w:jc w:val="center"/>
      <w:rPr>
        <w:b/>
        <w:i/>
        <w:color w:val="00B050"/>
        <w:sz w:val="24"/>
        <w:szCs w:val="24"/>
      </w:rPr>
    </w:pPr>
    <w:r>
      <w:rPr>
        <w:noProof/>
        <w:lang w:eastAsia="en-GB"/>
      </w:rPr>
      <mc:AlternateContent>
        <mc:Choice Requires="wps">
          <w:drawing>
            <wp:anchor distT="0" distB="0" distL="114300" distR="114300" simplePos="0" relativeHeight="251662336" behindDoc="1" locked="0" layoutInCell="1" allowOverlap="1" wp14:anchorId="0F03BDF8" wp14:editId="0F03BDF9">
              <wp:simplePos x="0" y="0"/>
              <wp:positionH relativeFrom="column">
                <wp:posOffset>-739140</wp:posOffset>
              </wp:positionH>
              <wp:positionV relativeFrom="paragraph">
                <wp:posOffset>47625</wp:posOffset>
              </wp:positionV>
              <wp:extent cx="7581900" cy="914400"/>
              <wp:effectExtent l="0" t="0" r="19050" b="19050"/>
              <wp:wrapNone/>
              <wp:docPr id="4" name="Wave 4"/>
              <wp:cNvGraphicFramePr/>
              <a:graphic xmlns:a="http://schemas.openxmlformats.org/drawingml/2006/main">
                <a:graphicData uri="http://schemas.microsoft.com/office/word/2010/wordprocessingShape">
                  <wps:wsp>
                    <wps:cNvSpPr/>
                    <wps:spPr>
                      <a:xfrm>
                        <a:off x="0" y="0"/>
                        <a:ext cx="7581900" cy="914400"/>
                      </a:xfrm>
                      <a:prstGeom prst="wave">
                        <a:avLst/>
                      </a:prstGeom>
                      <a:solidFill>
                        <a:srgbClr val="0A27B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C6F8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6" type="#_x0000_t64" style="position:absolute;margin-left:-58.2pt;margin-top:3.75pt;width:597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" adj="2700" fillcolor="#0a27b6" strokecolor="#243f60 [1604]" strokeweight="2pt"/>
          </w:pict>
        </mc:Fallback>
      </mc:AlternateContent>
    </w:r>
  </w:p>
  <w:p w14:paraId="0F03BDEF" w14:textId="77777777" w:rsidR="001C4994" w:rsidRPr="00F65F49" w:rsidRDefault="001C4994" w:rsidP="001C4994">
    <w:pPr>
      <w:pStyle w:val="Footer"/>
      <w:jc w:val="center"/>
      <w:rPr>
        <w:i/>
        <w:color w:val="660066"/>
        <w:sz w:val="12"/>
        <w:szCs w:val="12"/>
      </w:rPr>
    </w:pPr>
  </w:p>
  <w:p w14:paraId="0F03BDF0" w14:textId="705E59F0" w:rsidR="001C4994" w:rsidRPr="00A802AE" w:rsidRDefault="001C4994" w:rsidP="00C1268E">
    <w:pPr>
      <w:pStyle w:val="Footer"/>
      <w:spacing w:line="276" w:lineRule="auto"/>
      <w:jc w:val="center"/>
      <w:rPr>
        <w:i/>
        <w:color w:val="FFFFFF" w:themeColor="background1"/>
        <w:sz w:val="18"/>
        <w:szCs w:val="18"/>
      </w:rPr>
    </w:pPr>
    <w:r w:rsidRPr="00A802AE">
      <w:rPr>
        <w:i/>
        <w:color w:val="FFFFFF" w:themeColor="background1"/>
        <w:sz w:val="18"/>
        <w:szCs w:val="18"/>
      </w:rPr>
      <w:t xml:space="preserve">Registered Office: </w:t>
    </w:r>
    <w:r w:rsidR="007955A6">
      <w:rPr>
        <w:i/>
        <w:color w:val="FFFFFF" w:themeColor="background1"/>
        <w:sz w:val="18"/>
        <w:szCs w:val="18"/>
      </w:rPr>
      <w:t>Maltby Lane Hub, Maltby Lane</w:t>
    </w:r>
    <w:r w:rsidRPr="00A802AE">
      <w:rPr>
        <w:i/>
        <w:color w:val="FFFFFF" w:themeColor="background1"/>
        <w:sz w:val="18"/>
        <w:szCs w:val="18"/>
      </w:rPr>
      <w:t>, Barton upon Humber</w:t>
    </w:r>
    <w:r w:rsidR="00CC75EE">
      <w:rPr>
        <w:i/>
        <w:color w:val="FFFFFF" w:themeColor="background1"/>
        <w:sz w:val="18"/>
        <w:szCs w:val="18"/>
      </w:rPr>
      <w:t>,</w:t>
    </w:r>
    <w:r w:rsidRPr="00A802AE">
      <w:rPr>
        <w:i/>
        <w:color w:val="FFFFFF" w:themeColor="background1"/>
        <w:sz w:val="18"/>
        <w:szCs w:val="18"/>
      </w:rPr>
      <w:t xml:space="preserve"> DN18 </w:t>
    </w:r>
    <w:r w:rsidR="00A8185C">
      <w:rPr>
        <w:i/>
        <w:color w:val="FFFFFF" w:themeColor="background1"/>
        <w:sz w:val="18"/>
        <w:szCs w:val="18"/>
      </w:rPr>
      <w:t>5PY</w:t>
    </w:r>
  </w:p>
  <w:p w14:paraId="0F03BDF1" w14:textId="77777777" w:rsidR="001C4994" w:rsidRPr="00A802AE" w:rsidRDefault="001C4994" w:rsidP="00C1268E">
    <w:pPr>
      <w:pStyle w:val="Footer"/>
      <w:spacing w:line="276" w:lineRule="auto"/>
      <w:jc w:val="center"/>
      <w:rPr>
        <w:rStyle w:val="Hyperlink"/>
        <w:i/>
        <w:color w:val="FFFFFF" w:themeColor="background1"/>
        <w:sz w:val="18"/>
        <w:szCs w:val="18"/>
      </w:rPr>
    </w:pPr>
    <w:r w:rsidRPr="00A802AE">
      <w:rPr>
        <w:i/>
        <w:color w:val="FFFFFF" w:themeColor="background1"/>
        <w:sz w:val="18"/>
        <w:szCs w:val="18"/>
      </w:rPr>
      <w:t xml:space="preserve">Tel: 01652 637700 </w:t>
    </w:r>
    <w:r w:rsidR="00C1268E" w:rsidRPr="00A802AE">
      <w:rPr>
        <w:i/>
        <w:color w:val="FFFFFF" w:themeColor="background1"/>
        <w:sz w:val="18"/>
        <w:szCs w:val="18"/>
      </w:rPr>
      <w:t xml:space="preserve">   </w:t>
    </w:r>
    <w:r w:rsidRPr="00A802AE">
      <w:rPr>
        <w:i/>
        <w:color w:val="FFFFFF" w:themeColor="background1"/>
        <w:sz w:val="18"/>
        <w:szCs w:val="18"/>
      </w:rPr>
      <w:t xml:space="preserve"> Email: </w:t>
    </w:r>
    <w:hyperlink r:id="rId1" w:history="1">
      <w:r w:rsidRPr="00A802AE">
        <w:rPr>
          <w:rStyle w:val="Hyperlink"/>
          <w:i/>
          <w:color w:val="FFFFFF" w:themeColor="background1"/>
          <w:sz w:val="18"/>
          <w:szCs w:val="18"/>
          <w:u w:val="none"/>
        </w:rPr>
        <w:t>info@hwrcc.org.uk</w:t>
      </w:r>
    </w:hyperlink>
    <w:r w:rsidRPr="00A802AE">
      <w:rPr>
        <w:i/>
        <w:color w:val="FFFFFF" w:themeColor="background1"/>
        <w:sz w:val="18"/>
        <w:szCs w:val="18"/>
      </w:rPr>
      <w:t xml:space="preserve">  </w:t>
    </w:r>
    <w:r w:rsidR="00C1268E" w:rsidRPr="00A802AE">
      <w:rPr>
        <w:i/>
        <w:color w:val="FFFFFF" w:themeColor="background1"/>
        <w:sz w:val="18"/>
        <w:szCs w:val="18"/>
      </w:rPr>
      <w:t xml:space="preserve">   </w:t>
    </w:r>
    <w:r w:rsidRPr="00A802AE">
      <w:rPr>
        <w:i/>
        <w:color w:val="FFFFFF" w:themeColor="background1"/>
        <w:sz w:val="18"/>
        <w:szCs w:val="18"/>
      </w:rPr>
      <w:t xml:space="preserve">Website: </w:t>
    </w:r>
    <w:hyperlink r:id="rId2" w:history="1">
      <w:r w:rsidRPr="00A802AE">
        <w:rPr>
          <w:rStyle w:val="Hyperlink"/>
          <w:i/>
          <w:color w:val="FFFFFF" w:themeColor="background1"/>
          <w:sz w:val="18"/>
          <w:szCs w:val="18"/>
          <w:u w:val="none"/>
        </w:rPr>
        <w:t>www.hwrcc.org.uk</w:t>
      </w:r>
    </w:hyperlink>
  </w:p>
  <w:p w14:paraId="0F03BDF2" w14:textId="77777777" w:rsidR="00C1268E" w:rsidRPr="00A802AE" w:rsidRDefault="00C1268E" w:rsidP="001C4994">
    <w:pPr>
      <w:pStyle w:val="Footer"/>
      <w:jc w:val="center"/>
      <w:rPr>
        <w:i/>
        <w:color w:val="FFFFFF" w:themeColor="background1"/>
        <w:sz w:val="16"/>
        <w:szCs w:val="16"/>
      </w:rPr>
    </w:pPr>
  </w:p>
  <w:p w14:paraId="0F03BDF3" w14:textId="77777777" w:rsidR="001C4994" w:rsidRPr="00A802AE" w:rsidRDefault="001C4994" w:rsidP="001C4994">
    <w:pPr>
      <w:pStyle w:val="Footer"/>
      <w:jc w:val="center"/>
      <w:rPr>
        <w:i/>
        <w:color w:val="FFFFFF" w:themeColor="background1"/>
        <w:sz w:val="14"/>
        <w:szCs w:val="14"/>
      </w:rPr>
    </w:pPr>
    <w:r w:rsidRPr="00A802AE">
      <w:rPr>
        <w:i/>
        <w:color w:val="FFFFFF" w:themeColor="background1"/>
        <w:sz w:val="14"/>
        <w:szCs w:val="14"/>
      </w:rPr>
      <w:t>Charity No. 1099439   Company No. 4606085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D2D6" w14:textId="77777777" w:rsidR="00A8185C" w:rsidRDefault="00A8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B3C4" w14:textId="77777777" w:rsidR="00373239" w:rsidRDefault="00373239" w:rsidP="001C4994">
      <w:r>
        <w:separator/>
      </w:r>
    </w:p>
  </w:footnote>
  <w:footnote w:type="continuationSeparator" w:id="0">
    <w:p w14:paraId="6202E76D" w14:textId="77777777" w:rsidR="00373239" w:rsidRDefault="00373239" w:rsidP="001C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DDB3" w14:textId="77777777" w:rsidR="00A8185C" w:rsidRDefault="00A8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BDEA" w14:textId="77777777" w:rsidR="00447E12" w:rsidRPr="00A91970" w:rsidRDefault="00447E12" w:rsidP="00447E12">
    <w:pPr>
      <w:rPr>
        <w:rFonts w:ascii="Arial Black" w:hAnsi="Arial Black"/>
        <w:sz w:val="28"/>
        <w:szCs w:val="28"/>
      </w:rPr>
    </w:pPr>
    <w:r>
      <w:rPr>
        <w:noProof/>
        <w:lang w:eastAsia="en-GB"/>
      </w:rPr>
      <w:drawing>
        <wp:anchor distT="0" distB="0" distL="114300" distR="114300" simplePos="0" relativeHeight="251658240" behindDoc="0" locked="0" layoutInCell="1" allowOverlap="1" wp14:anchorId="0F03BDF4" wp14:editId="0F03BDF5">
          <wp:simplePos x="0" y="0"/>
          <wp:positionH relativeFrom="column">
            <wp:posOffset>5061585</wp:posOffset>
          </wp:positionH>
          <wp:positionV relativeFrom="paragraph">
            <wp:posOffset>-3810</wp:posOffset>
          </wp:positionV>
          <wp:extent cx="1181100" cy="126957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69576"/>
                  </a:xfrm>
                  <a:prstGeom prst="rect">
                    <a:avLst/>
                  </a:prstGeom>
                  <a:noFill/>
                </pic:spPr>
              </pic:pic>
            </a:graphicData>
          </a:graphic>
          <wp14:sizeRelH relativeFrom="page">
            <wp14:pctWidth>0</wp14:pctWidth>
          </wp14:sizeRelH>
          <wp14:sizeRelV relativeFrom="page">
            <wp14:pctHeight>0</wp14:pctHeight>
          </wp14:sizeRelV>
        </wp:anchor>
      </w:drawing>
    </w:r>
  </w:p>
  <w:p w14:paraId="0F03BDEB" w14:textId="77777777" w:rsidR="00A91970" w:rsidRDefault="00FB01A6">
    <w:pPr>
      <w:pStyle w:val="Header"/>
    </w:pPr>
    <w:r>
      <w:rPr>
        <w:noProof/>
        <w:lang w:eastAsia="en-GB"/>
      </w:rPr>
      <mc:AlternateContent>
        <mc:Choice Requires="wps">
          <w:drawing>
            <wp:anchor distT="0" distB="0" distL="114300" distR="114300" simplePos="0" relativeHeight="251660288" behindDoc="0" locked="0" layoutInCell="1" allowOverlap="1" wp14:anchorId="0F03BDF6" wp14:editId="0F03BDF7">
              <wp:simplePos x="0" y="0"/>
              <wp:positionH relativeFrom="column">
                <wp:posOffset>5061585</wp:posOffset>
              </wp:positionH>
              <wp:positionV relativeFrom="paragraph">
                <wp:posOffset>935990</wp:posOffset>
              </wp:positionV>
              <wp:extent cx="122872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noFill/>
                      <a:ln w="9525">
                        <a:noFill/>
                        <a:miter lim="800000"/>
                        <a:headEnd/>
                        <a:tailEnd/>
                      </a:ln>
                    </wps:spPr>
                    <wps:txbx>
                      <w:txbxContent>
                        <w:p w14:paraId="0F03BDFA" w14:textId="77777777" w:rsidR="00FB01A6" w:rsidRPr="00C1268E" w:rsidRDefault="00C1268E">
                          <w:pPr>
                            <w:rPr>
                              <w:sz w:val="19"/>
                              <w:szCs w:val="19"/>
                            </w:rPr>
                          </w:pPr>
                          <w:r>
                            <w:rPr>
                              <w:b/>
                              <w:sz w:val="19"/>
                              <w:szCs w:val="19"/>
                            </w:rPr>
                            <w:t xml:space="preserve"> </w:t>
                          </w:r>
                          <w:r w:rsidR="00FB01A6" w:rsidRPr="00C1268E">
                            <w:rPr>
                              <w:sz w:val="19"/>
                              <w:szCs w:val="19"/>
                            </w:rPr>
                            <w:t>Humber &amp; Wolds</w:t>
                          </w:r>
                        </w:p>
                        <w:p w14:paraId="0F03BDFB" w14:textId="77777777" w:rsidR="00FB01A6" w:rsidRPr="00C1268E" w:rsidRDefault="00C1268E">
                          <w:pPr>
                            <w:rPr>
                              <w:sz w:val="19"/>
                              <w:szCs w:val="19"/>
                            </w:rPr>
                          </w:pPr>
                          <w:r w:rsidRPr="00C1268E">
                            <w:rPr>
                              <w:sz w:val="19"/>
                              <w:szCs w:val="19"/>
                            </w:rPr>
                            <w:t xml:space="preserve"> </w:t>
                          </w:r>
                          <w:r w:rsidR="00FB01A6" w:rsidRPr="00C1268E">
                            <w:rPr>
                              <w:sz w:val="19"/>
                              <w:szCs w:val="19"/>
                            </w:rPr>
                            <w:t>Rural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3BDF6" id="_x0000_t202" coordsize="21600,21600" o:spt="202" path="m,l,21600r21600,l21600,xe">
              <v:stroke joinstyle="miter"/>
              <v:path gradientshapeok="t" o:connecttype="rect"/>
            </v:shapetype>
            <v:shape id="Text Box 2" o:spid="_x0000_s1026" type="#_x0000_t202" style="position:absolute;margin-left:398.55pt;margin-top:73.7pt;width:96.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seDQ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" filled="f" stroked="f">
              <v:textbox style="mso-fit-shape-to-text:t">
                <w:txbxContent>
                  <w:p w14:paraId="0F03BDFA" w14:textId="77777777" w:rsidR="00FB01A6" w:rsidRPr="00C1268E" w:rsidRDefault="00C1268E">
                    <w:pPr>
                      <w:rPr>
                        <w:sz w:val="19"/>
                        <w:szCs w:val="19"/>
                      </w:rPr>
                    </w:pPr>
                    <w:r>
                      <w:rPr>
                        <w:b/>
                        <w:sz w:val="19"/>
                        <w:szCs w:val="19"/>
                      </w:rPr>
                      <w:t xml:space="preserve"> </w:t>
                    </w:r>
                    <w:r w:rsidR="00FB01A6" w:rsidRPr="00C1268E">
                      <w:rPr>
                        <w:sz w:val="19"/>
                        <w:szCs w:val="19"/>
                      </w:rPr>
                      <w:t>Humber &amp; Wolds</w:t>
                    </w:r>
                  </w:p>
                  <w:p w14:paraId="0F03BDFB" w14:textId="77777777" w:rsidR="00FB01A6" w:rsidRPr="00C1268E" w:rsidRDefault="00C1268E">
                    <w:pPr>
                      <w:rPr>
                        <w:sz w:val="19"/>
                        <w:szCs w:val="19"/>
                      </w:rPr>
                    </w:pPr>
                    <w:r w:rsidRPr="00C1268E">
                      <w:rPr>
                        <w:sz w:val="19"/>
                        <w:szCs w:val="19"/>
                      </w:rPr>
                      <w:t xml:space="preserve"> </w:t>
                    </w:r>
                    <w:r w:rsidR="00FB01A6" w:rsidRPr="00C1268E">
                      <w:rPr>
                        <w:sz w:val="19"/>
                        <w:szCs w:val="19"/>
                      </w:rPr>
                      <w:t>Rural Action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A4C5" w14:textId="77777777" w:rsidR="00A8185C" w:rsidRDefault="00A81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4CAA"/>
    <w:multiLevelType w:val="hybridMultilevel"/>
    <w:tmpl w:val="E40A1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F468E"/>
    <w:multiLevelType w:val="hybridMultilevel"/>
    <w:tmpl w:val="F850995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5F477512"/>
    <w:multiLevelType w:val="hybridMultilevel"/>
    <w:tmpl w:val="1E0C2C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AA"/>
    <w:rsid w:val="00057899"/>
    <w:rsid w:val="000E0829"/>
    <w:rsid w:val="001C4994"/>
    <w:rsid w:val="001D3937"/>
    <w:rsid w:val="00207ADB"/>
    <w:rsid w:val="0032124D"/>
    <w:rsid w:val="00356AB3"/>
    <w:rsid w:val="00373239"/>
    <w:rsid w:val="00383F19"/>
    <w:rsid w:val="0039350B"/>
    <w:rsid w:val="003E2CAB"/>
    <w:rsid w:val="00424302"/>
    <w:rsid w:val="00447E12"/>
    <w:rsid w:val="004C1B11"/>
    <w:rsid w:val="00560C11"/>
    <w:rsid w:val="00576B7C"/>
    <w:rsid w:val="005915AA"/>
    <w:rsid w:val="005B62A3"/>
    <w:rsid w:val="005C663E"/>
    <w:rsid w:val="005E05DC"/>
    <w:rsid w:val="005E5DCB"/>
    <w:rsid w:val="00607804"/>
    <w:rsid w:val="006135BB"/>
    <w:rsid w:val="00615848"/>
    <w:rsid w:val="0073064C"/>
    <w:rsid w:val="00776C02"/>
    <w:rsid w:val="007955A6"/>
    <w:rsid w:val="007F04DE"/>
    <w:rsid w:val="00807CA7"/>
    <w:rsid w:val="008245D7"/>
    <w:rsid w:val="008C7115"/>
    <w:rsid w:val="0095598C"/>
    <w:rsid w:val="0097029D"/>
    <w:rsid w:val="009A537E"/>
    <w:rsid w:val="00A267C4"/>
    <w:rsid w:val="00A4256E"/>
    <w:rsid w:val="00A802AE"/>
    <w:rsid w:val="00A8185C"/>
    <w:rsid w:val="00A91970"/>
    <w:rsid w:val="00B67023"/>
    <w:rsid w:val="00C07040"/>
    <w:rsid w:val="00C1268E"/>
    <w:rsid w:val="00C4714D"/>
    <w:rsid w:val="00C82B3A"/>
    <w:rsid w:val="00CC75EE"/>
    <w:rsid w:val="00D6364F"/>
    <w:rsid w:val="00D679BF"/>
    <w:rsid w:val="00D70E1F"/>
    <w:rsid w:val="00D73D6E"/>
    <w:rsid w:val="00DB69E4"/>
    <w:rsid w:val="00E060DA"/>
    <w:rsid w:val="00E35FAC"/>
    <w:rsid w:val="00E510D3"/>
    <w:rsid w:val="00E627C9"/>
    <w:rsid w:val="00EA6FBD"/>
    <w:rsid w:val="00ED439D"/>
    <w:rsid w:val="00ED6C6D"/>
    <w:rsid w:val="00EE5F43"/>
    <w:rsid w:val="00F428C2"/>
    <w:rsid w:val="00F57564"/>
    <w:rsid w:val="00F65F49"/>
    <w:rsid w:val="00FB01A6"/>
    <w:rsid w:val="00FC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BDE5"/>
  <w15:docId w15:val="{00A4533E-5A0D-4346-99A4-FCC0FBC5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70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11"/>
    <w:rPr>
      <w:color w:val="0000FF" w:themeColor="hyperlink"/>
      <w:u w:val="single"/>
    </w:rPr>
  </w:style>
  <w:style w:type="paragraph" w:styleId="BalloonText">
    <w:name w:val="Balloon Text"/>
    <w:basedOn w:val="Normal"/>
    <w:link w:val="BalloonTextChar"/>
    <w:uiPriority w:val="99"/>
    <w:semiHidden/>
    <w:unhideWhenUsed/>
    <w:rsid w:val="00560C11"/>
    <w:rPr>
      <w:rFonts w:ascii="Tahoma" w:hAnsi="Tahoma" w:cs="Tahoma"/>
      <w:sz w:val="16"/>
      <w:szCs w:val="16"/>
    </w:rPr>
  </w:style>
  <w:style w:type="character" w:customStyle="1" w:styleId="BalloonTextChar">
    <w:name w:val="Balloon Text Char"/>
    <w:basedOn w:val="DefaultParagraphFont"/>
    <w:link w:val="BalloonText"/>
    <w:uiPriority w:val="99"/>
    <w:semiHidden/>
    <w:rsid w:val="00560C11"/>
    <w:rPr>
      <w:rFonts w:ascii="Tahoma" w:hAnsi="Tahoma" w:cs="Tahoma"/>
      <w:sz w:val="16"/>
      <w:szCs w:val="16"/>
    </w:rPr>
  </w:style>
  <w:style w:type="paragraph" w:styleId="Header">
    <w:name w:val="header"/>
    <w:basedOn w:val="Normal"/>
    <w:link w:val="HeaderChar"/>
    <w:uiPriority w:val="99"/>
    <w:unhideWhenUsed/>
    <w:rsid w:val="001C4994"/>
    <w:pPr>
      <w:tabs>
        <w:tab w:val="center" w:pos="4513"/>
        <w:tab w:val="right" w:pos="9026"/>
      </w:tabs>
    </w:pPr>
  </w:style>
  <w:style w:type="character" w:customStyle="1" w:styleId="HeaderChar">
    <w:name w:val="Header Char"/>
    <w:basedOn w:val="DefaultParagraphFont"/>
    <w:link w:val="Header"/>
    <w:uiPriority w:val="99"/>
    <w:rsid w:val="001C4994"/>
  </w:style>
  <w:style w:type="paragraph" w:styleId="Footer">
    <w:name w:val="footer"/>
    <w:basedOn w:val="Normal"/>
    <w:link w:val="FooterChar"/>
    <w:uiPriority w:val="99"/>
    <w:unhideWhenUsed/>
    <w:rsid w:val="001C4994"/>
    <w:pPr>
      <w:tabs>
        <w:tab w:val="center" w:pos="4513"/>
        <w:tab w:val="right" w:pos="9026"/>
      </w:tabs>
    </w:pPr>
  </w:style>
  <w:style w:type="character" w:customStyle="1" w:styleId="FooterChar">
    <w:name w:val="Footer Char"/>
    <w:basedOn w:val="DefaultParagraphFont"/>
    <w:link w:val="Footer"/>
    <w:uiPriority w:val="99"/>
    <w:rsid w:val="001C4994"/>
  </w:style>
  <w:style w:type="character" w:customStyle="1" w:styleId="Heading2Char">
    <w:name w:val="Heading 2 Char"/>
    <w:basedOn w:val="DefaultParagraphFont"/>
    <w:link w:val="Heading2"/>
    <w:uiPriority w:val="9"/>
    <w:semiHidden/>
    <w:rsid w:val="00B670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hwr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wrcc.org.uk" TargetMode="External"/><Relationship Id="rId1" Type="http://schemas.openxmlformats.org/officeDocument/2006/relationships/hyperlink" Target="mailto:info@hwrc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D3C61F71A5349874EDD21E23CEE85" ma:contentTypeVersion="10" ma:contentTypeDescription="Create a new document." ma:contentTypeScope="" ma:versionID="f9713cf0d2954a850647bcb8be0d5ac7">
  <xsd:schema xmlns:xsd="http://www.w3.org/2001/XMLSchema" xmlns:xs="http://www.w3.org/2001/XMLSchema" xmlns:p="http://schemas.microsoft.com/office/2006/metadata/properties" xmlns:ns2="7430b960-0922-4101-b19f-3d392c4ae058" xmlns:ns3="10270094-84a4-4235-9bad-50385c0bf246" targetNamespace="http://schemas.microsoft.com/office/2006/metadata/properties" ma:root="true" ma:fieldsID="8c1ca16a321902ba5b0afa4083d0bd5b" ns2:_="" ns3:_="">
    <xsd:import namespace="7430b960-0922-4101-b19f-3d392c4ae058"/>
    <xsd:import namespace="10270094-84a4-4235-9bad-50385c0bf2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0b960-0922-4101-b19f-3d392c4a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70094-84a4-4235-9bad-50385c0bf2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9E120-8C07-45C4-AA4D-1AA05D9D81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E3426-66E8-4B6B-A394-E0AD9DC3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0b960-0922-4101-b19f-3d392c4ae058"/>
    <ds:schemaRef ds:uri="10270094-84a4-4235-9bad-50385c0b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BDD83-AD61-4F76-B51C-3EEE17F74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Hirschfeld</dc:creator>
  <cp:lastModifiedBy>Susan Oliver</cp:lastModifiedBy>
  <cp:revision>4</cp:revision>
  <cp:lastPrinted>2018-03-22T11:32:00Z</cp:lastPrinted>
  <dcterms:created xsi:type="dcterms:W3CDTF">2021-06-09T07:00:00Z</dcterms:created>
  <dcterms:modified xsi:type="dcterms:W3CDTF">2021-06-09T07:22:00Z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0x010100563D3C61F71A5349874EDD21E23CEE85</vt:lpwstr>
  </property>
</Properties>
</file>