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CellSpacing w:w="22" w:type="dxa"/>
        <w:shd w:val="clear" w:color="auto" w:fill="FFFFFF"/>
        <w:tblCellMar>
          <w:left w:w="0" w:type="dxa"/>
          <w:right w:w="0" w:type="dxa"/>
        </w:tblCellMar>
        <w:tblLook w:val="04A0" w:firstRow="1" w:lastRow="0" w:firstColumn="1" w:lastColumn="0" w:noHBand="0" w:noVBand="1"/>
      </w:tblPr>
      <w:tblGrid>
        <w:gridCol w:w="9576"/>
      </w:tblGrid>
      <w:tr w:rsidR="00AA71D0" w:rsidRPr="00AA71D0" w14:paraId="3406045D" w14:textId="77777777" w:rsidTr="00AA71D0">
        <w:trPr>
          <w:trHeight w:val="265"/>
          <w:tblCellSpacing w:w="22" w:type="dxa"/>
        </w:trPr>
        <w:tc>
          <w:tcPr>
            <w:tcW w:w="0" w:type="auto"/>
            <w:shd w:val="clear" w:color="auto" w:fill="FFFFFF"/>
            <w:tcMar>
              <w:top w:w="15" w:type="dxa"/>
              <w:left w:w="15" w:type="dxa"/>
              <w:bottom w:w="15" w:type="dxa"/>
              <w:right w:w="15" w:type="dxa"/>
            </w:tcMar>
            <w:vAlign w:val="center"/>
            <w:hideMark/>
          </w:tcPr>
          <w:p w14:paraId="4D9A5043" w14:textId="77777777" w:rsidR="00AA71D0" w:rsidRPr="00AA71D0" w:rsidRDefault="00AA71D0" w:rsidP="00AA71D0">
            <w:pPr>
              <w:spacing w:after="0" w:line="240" w:lineRule="auto"/>
              <w:jc w:val="center"/>
              <w:rPr>
                <w:rFonts w:ascii="Calibri" w:eastAsia="Times New Roman" w:hAnsi="Calibri" w:cs="Calibri"/>
                <w:color w:val="323130"/>
                <w:lang w:eastAsia="en-GB"/>
              </w:rPr>
            </w:pPr>
            <w:r w:rsidRPr="00AA71D0">
              <w:rPr>
                <w:rFonts w:ascii="Calibri" w:eastAsia="Times New Roman" w:hAnsi="Calibri" w:cs="Calibri"/>
                <w:b/>
                <w:bCs/>
                <w:color w:val="323130"/>
                <w:lang w:eastAsia="en-GB"/>
              </w:rPr>
              <w:t>Expression of Interest: Nature Recovery Seed Corn Funding 21/22</w:t>
            </w:r>
          </w:p>
        </w:tc>
      </w:tr>
    </w:tbl>
    <w:p w14:paraId="65E23E72" w14:textId="77777777" w:rsidR="00AA71D0" w:rsidRPr="00AA71D0" w:rsidRDefault="00AA71D0" w:rsidP="00AA71D0">
      <w:pPr>
        <w:shd w:val="clear" w:color="auto" w:fill="FFFFFF"/>
        <w:spacing w:after="0" w:line="240" w:lineRule="auto"/>
        <w:rPr>
          <w:rFonts w:ascii="Calibri" w:eastAsia="Times New Roman" w:hAnsi="Calibri" w:cs="Calibri"/>
          <w:color w:val="323130"/>
          <w:lang w:eastAsia="en-GB"/>
        </w:rPr>
      </w:pPr>
      <w:r w:rsidRPr="00AA71D0">
        <w:rPr>
          <w:rFonts w:ascii="Calibri" w:eastAsia="Times New Roman" w:hAnsi="Calibri" w:cs="Calibri"/>
          <w:color w:val="323130"/>
          <w:lang w:eastAsia="en-GB"/>
        </w:rPr>
        <w:t> </w:t>
      </w:r>
    </w:p>
    <w:tbl>
      <w:tblPr>
        <w:tblW w:w="9576" w:type="dxa"/>
        <w:tblCellSpacing w:w="22" w:type="dxa"/>
        <w:shd w:val="clear" w:color="auto" w:fill="FFFFFF"/>
        <w:tblCellMar>
          <w:left w:w="0" w:type="dxa"/>
          <w:right w:w="0" w:type="dxa"/>
        </w:tblCellMar>
        <w:tblLook w:val="04A0" w:firstRow="1" w:lastRow="0" w:firstColumn="1" w:lastColumn="0" w:noHBand="0" w:noVBand="1"/>
      </w:tblPr>
      <w:tblGrid>
        <w:gridCol w:w="3379"/>
        <w:gridCol w:w="6197"/>
      </w:tblGrid>
      <w:tr w:rsidR="00AA71D0" w:rsidRPr="00AA71D0" w14:paraId="02E4E1F6" w14:textId="77777777" w:rsidTr="00AA71D0">
        <w:trPr>
          <w:trHeight w:val="275"/>
          <w:tblCellSpacing w:w="22" w:type="dxa"/>
        </w:trPr>
        <w:tc>
          <w:tcPr>
            <w:tcW w:w="0" w:type="auto"/>
            <w:shd w:val="clear" w:color="auto" w:fill="FFFFFF"/>
            <w:tcMar>
              <w:top w:w="15" w:type="dxa"/>
              <w:left w:w="15" w:type="dxa"/>
              <w:bottom w:w="15" w:type="dxa"/>
              <w:right w:w="15" w:type="dxa"/>
            </w:tcMar>
            <w:vAlign w:val="center"/>
            <w:hideMark/>
          </w:tcPr>
          <w:p w14:paraId="33829360"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b/>
                <w:bCs/>
                <w:color w:val="323130"/>
                <w:lang w:eastAsia="en-GB"/>
              </w:rPr>
              <w:t>Project Title</w:t>
            </w:r>
          </w:p>
        </w:tc>
        <w:tc>
          <w:tcPr>
            <w:tcW w:w="0" w:type="auto"/>
            <w:shd w:val="clear" w:color="auto" w:fill="FFFFFF"/>
            <w:tcMar>
              <w:top w:w="15" w:type="dxa"/>
              <w:left w:w="15" w:type="dxa"/>
              <w:bottom w:w="15" w:type="dxa"/>
              <w:right w:w="15" w:type="dxa"/>
            </w:tcMar>
            <w:vAlign w:val="center"/>
            <w:hideMark/>
          </w:tcPr>
          <w:p w14:paraId="335C9C4C"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i/>
                <w:iCs/>
                <w:color w:val="323130"/>
                <w:lang w:eastAsia="en-GB"/>
              </w:rPr>
              <w:t>A working title will suffice.</w:t>
            </w:r>
          </w:p>
        </w:tc>
      </w:tr>
      <w:tr w:rsidR="00AA71D0" w:rsidRPr="00AA71D0" w14:paraId="3F016593" w14:textId="77777777" w:rsidTr="00AA71D0">
        <w:trPr>
          <w:trHeight w:val="809"/>
          <w:tblCellSpacing w:w="22" w:type="dxa"/>
        </w:trPr>
        <w:tc>
          <w:tcPr>
            <w:tcW w:w="0" w:type="auto"/>
            <w:shd w:val="clear" w:color="auto" w:fill="FFFFFF"/>
            <w:tcMar>
              <w:top w:w="15" w:type="dxa"/>
              <w:left w:w="15" w:type="dxa"/>
              <w:bottom w:w="15" w:type="dxa"/>
              <w:right w:w="15" w:type="dxa"/>
            </w:tcMar>
            <w:vAlign w:val="center"/>
            <w:hideMark/>
          </w:tcPr>
          <w:p w14:paraId="21BD3F62"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b/>
                <w:bCs/>
                <w:color w:val="323130"/>
                <w:lang w:eastAsia="en-GB"/>
              </w:rPr>
              <w:t>Location</w:t>
            </w:r>
          </w:p>
        </w:tc>
        <w:tc>
          <w:tcPr>
            <w:tcW w:w="0" w:type="auto"/>
            <w:shd w:val="clear" w:color="auto" w:fill="FFFFFF"/>
            <w:tcMar>
              <w:top w:w="15" w:type="dxa"/>
              <w:left w:w="15" w:type="dxa"/>
              <w:bottom w:w="15" w:type="dxa"/>
              <w:right w:w="15" w:type="dxa"/>
            </w:tcMar>
            <w:vAlign w:val="center"/>
            <w:hideMark/>
          </w:tcPr>
          <w:p w14:paraId="7435621A"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i/>
                <w:iCs/>
                <w:color w:val="323130"/>
                <w:lang w:eastAsia="en-GB"/>
              </w:rPr>
              <w:t>Must be located within Yorkshire and North Lincolnshire (although any match funding parts of the project can be outside this area).</w:t>
            </w:r>
          </w:p>
        </w:tc>
      </w:tr>
      <w:tr w:rsidR="00AA71D0" w:rsidRPr="00AA71D0" w14:paraId="2D49CD2C" w14:textId="77777777" w:rsidTr="00AA71D0">
        <w:trPr>
          <w:trHeight w:val="542"/>
          <w:tblCellSpacing w:w="22" w:type="dxa"/>
        </w:trPr>
        <w:tc>
          <w:tcPr>
            <w:tcW w:w="0" w:type="auto"/>
            <w:shd w:val="clear" w:color="auto" w:fill="FFFFFF"/>
            <w:tcMar>
              <w:top w:w="15" w:type="dxa"/>
              <w:left w:w="15" w:type="dxa"/>
              <w:bottom w:w="15" w:type="dxa"/>
              <w:right w:w="15" w:type="dxa"/>
            </w:tcMar>
            <w:vAlign w:val="center"/>
            <w:hideMark/>
          </w:tcPr>
          <w:p w14:paraId="33A2820F"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b/>
                <w:bCs/>
                <w:color w:val="323130"/>
                <w:lang w:eastAsia="en-GB"/>
              </w:rPr>
              <w:t>Brief description of project and aims</w:t>
            </w:r>
          </w:p>
        </w:tc>
        <w:tc>
          <w:tcPr>
            <w:tcW w:w="0" w:type="auto"/>
            <w:shd w:val="clear" w:color="auto" w:fill="FFFFFF"/>
            <w:tcMar>
              <w:top w:w="15" w:type="dxa"/>
              <w:left w:w="15" w:type="dxa"/>
              <w:bottom w:w="15" w:type="dxa"/>
              <w:right w:w="15" w:type="dxa"/>
            </w:tcMar>
            <w:vAlign w:val="center"/>
            <w:hideMark/>
          </w:tcPr>
          <w:p w14:paraId="7C644220"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i/>
                <w:iCs/>
                <w:color w:val="323130"/>
                <w:lang w:eastAsia="en-GB"/>
              </w:rPr>
              <w:t>There is no need to go into detail at this stage, we recommend no more than 200 words.</w:t>
            </w:r>
          </w:p>
        </w:tc>
      </w:tr>
      <w:tr w:rsidR="00AA71D0" w:rsidRPr="00AA71D0" w14:paraId="0A64D682" w14:textId="77777777" w:rsidTr="00AA71D0">
        <w:trPr>
          <w:trHeight w:val="542"/>
          <w:tblCellSpacing w:w="22" w:type="dxa"/>
        </w:trPr>
        <w:tc>
          <w:tcPr>
            <w:tcW w:w="0" w:type="auto"/>
            <w:shd w:val="clear" w:color="auto" w:fill="FFFFFF"/>
            <w:tcMar>
              <w:top w:w="15" w:type="dxa"/>
              <w:left w:w="15" w:type="dxa"/>
              <w:bottom w:w="15" w:type="dxa"/>
              <w:right w:w="15" w:type="dxa"/>
            </w:tcMar>
            <w:vAlign w:val="center"/>
            <w:hideMark/>
          </w:tcPr>
          <w:p w14:paraId="0350DB18"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b/>
                <w:bCs/>
                <w:color w:val="323130"/>
                <w:lang w:eastAsia="en-GB"/>
              </w:rPr>
              <w:t>Amount of funding sought</w:t>
            </w:r>
          </w:p>
        </w:tc>
        <w:tc>
          <w:tcPr>
            <w:tcW w:w="0" w:type="auto"/>
            <w:shd w:val="clear" w:color="auto" w:fill="FFFFFF"/>
            <w:tcMar>
              <w:top w:w="15" w:type="dxa"/>
              <w:left w:w="15" w:type="dxa"/>
              <w:bottom w:w="15" w:type="dxa"/>
              <w:right w:w="15" w:type="dxa"/>
            </w:tcMar>
            <w:vAlign w:val="center"/>
            <w:hideMark/>
          </w:tcPr>
          <w:p w14:paraId="4FF1CD7B"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i/>
                <w:iCs/>
                <w:color w:val="323130"/>
                <w:lang w:eastAsia="en-GB"/>
              </w:rPr>
              <w:t>Maximum of £10,000. At this stage, an estimate is acceptable.</w:t>
            </w:r>
          </w:p>
        </w:tc>
      </w:tr>
      <w:tr w:rsidR="00AA71D0" w:rsidRPr="00AA71D0" w14:paraId="64B0686C" w14:textId="77777777" w:rsidTr="00AA71D0">
        <w:trPr>
          <w:trHeight w:val="1351"/>
          <w:tblCellSpacing w:w="22" w:type="dxa"/>
        </w:trPr>
        <w:tc>
          <w:tcPr>
            <w:tcW w:w="0" w:type="auto"/>
            <w:shd w:val="clear" w:color="auto" w:fill="FFFFFF"/>
            <w:tcMar>
              <w:top w:w="15" w:type="dxa"/>
              <w:left w:w="15" w:type="dxa"/>
              <w:bottom w:w="15" w:type="dxa"/>
              <w:right w:w="15" w:type="dxa"/>
            </w:tcMar>
            <w:vAlign w:val="center"/>
            <w:hideMark/>
          </w:tcPr>
          <w:p w14:paraId="5985F624" w14:textId="77777777" w:rsidR="00AA71D0" w:rsidRPr="00AA71D0" w:rsidRDefault="00AA71D0" w:rsidP="00AA71D0">
            <w:pPr>
              <w:spacing w:after="0" w:line="240" w:lineRule="auto"/>
              <w:rPr>
                <w:rFonts w:ascii="Calibri" w:eastAsia="Times New Roman" w:hAnsi="Calibri" w:cs="Calibri"/>
                <w:color w:val="323130"/>
                <w:lang w:eastAsia="en-GB"/>
              </w:rPr>
            </w:pPr>
            <w:r w:rsidRPr="00AA71D0">
              <w:rPr>
                <w:rFonts w:ascii="Calibri" w:eastAsia="Times New Roman" w:hAnsi="Calibri" w:cs="Calibri"/>
                <w:b/>
                <w:bCs/>
                <w:color w:val="323130"/>
                <w:lang w:eastAsia="en-GB"/>
              </w:rPr>
              <w:t>Will the seed corn project be completed and invoiced by the end of this financial year 21/22?</w:t>
            </w:r>
          </w:p>
        </w:tc>
        <w:tc>
          <w:tcPr>
            <w:tcW w:w="0" w:type="auto"/>
            <w:shd w:val="clear" w:color="auto" w:fill="FFFFFF"/>
            <w:tcMar>
              <w:top w:w="15" w:type="dxa"/>
              <w:left w:w="15" w:type="dxa"/>
              <w:bottom w:w="15" w:type="dxa"/>
              <w:right w:w="15" w:type="dxa"/>
            </w:tcMar>
            <w:vAlign w:val="center"/>
            <w:hideMark/>
          </w:tcPr>
          <w:p w14:paraId="0340B6C5" w14:textId="0AE01332" w:rsidR="00AA71D0" w:rsidRPr="00AA71D0" w:rsidRDefault="00AA71D0" w:rsidP="00AA71D0">
            <w:pPr>
              <w:spacing w:after="0" w:line="240" w:lineRule="auto"/>
              <w:rPr>
                <w:rFonts w:ascii="Calibri" w:eastAsia="Times New Roman" w:hAnsi="Calibri" w:cs="Calibri"/>
                <w:i/>
                <w:iCs/>
                <w:color w:val="323130"/>
                <w:lang w:eastAsia="en-GB"/>
              </w:rPr>
            </w:pPr>
            <w:r w:rsidRPr="00AA71D0">
              <w:rPr>
                <w:rFonts w:ascii="Calibri" w:eastAsia="Times New Roman" w:hAnsi="Calibri" w:cs="Calibri"/>
                <w:i/>
                <w:iCs/>
                <w:color w:val="323130"/>
                <w:lang w:eastAsia="en-GB"/>
              </w:rPr>
              <w:t>The seed corn part of the project must be delivered and invoiced before the end of the financial year (although there may be scope to allow match funded parts of the project to roll into the next year).</w:t>
            </w:r>
          </w:p>
        </w:tc>
      </w:tr>
    </w:tbl>
    <w:p w14:paraId="3C6B633D" w14:textId="77777777" w:rsidR="00AA71D0" w:rsidRDefault="00AA71D0">
      <w:pPr>
        <w:rPr>
          <w:rStyle w:val="normaltextrun"/>
          <w:rFonts w:ascii="Arial" w:hAnsi="Arial" w:cs="Arial"/>
          <w:b/>
          <w:bCs/>
          <w:color w:val="000000"/>
          <w:shd w:val="clear" w:color="auto" w:fill="FFFFFF"/>
        </w:rPr>
      </w:pPr>
    </w:p>
    <w:p w14:paraId="4D08BCF2" w14:textId="77777777" w:rsidR="00AA71D0" w:rsidRDefault="00AA71D0">
      <w:pPr>
        <w:rPr>
          <w:rStyle w:val="normaltextrun"/>
          <w:rFonts w:ascii="Arial" w:hAnsi="Arial" w:cs="Arial"/>
          <w:b/>
          <w:bCs/>
          <w:color w:val="000000"/>
          <w:shd w:val="clear" w:color="auto" w:fill="FFFFFF"/>
        </w:rPr>
      </w:pPr>
    </w:p>
    <w:p w14:paraId="23C32D18" w14:textId="7ECB0195" w:rsidR="008F709C" w:rsidRDefault="00AA71D0">
      <w:r>
        <w:rPr>
          <w:rStyle w:val="normaltextrun"/>
          <w:rFonts w:ascii="Arial" w:hAnsi="Arial" w:cs="Arial"/>
          <w:b/>
          <w:bCs/>
          <w:color w:val="000000"/>
          <w:shd w:val="clear" w:color="auto" w:fill="FFFFFF"/>
        </w:rPr>
        <w:t>NRN Principles  </w:t>
      </w:r>
      <w:r>
        <w:rPr>
          <w:rStyle w:val="eop"/>
          <w:rFonts w:ascii="Arial" w:hAnsi="Arial" w:cs="Arial"/>
          <w:color w:val="000000"/>
          <w:shd w:val="clear" w:color="auto" w:fill="FFFFFF"/>
        </w:rPr>
        <w:t> </w:t>
      </w:r>
    </w:p>
    <w:p w14:paraId="16BF915B" w14:textId="4E380794" w:rsidR="00AA71D0" w:rsidRDefault="00AA71D0"/>
    <w:p w14:paraId="611B40A3" w14:textId="77777777" w:rsidR="00AA71D0" w:rsidRDefault="00AA71D0" w:rsidP="00AA71D0">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Strategically support expansion, connectivity, amount, quality of nature outside of protected sites but linking with protected sites (including priority habitats, linking with green spaces, species recovery</w:t>
      </w:r>
      <w:proofErr w:type="gramStart"/>
      <w:r>
        <w:rPr>
          <w:rStyle w:val="normaltextrun"/>
          <w:rFonts w:ascii="Arial" w:hAnsi="Arial" w:cs="Arial"/>
          <w:sz w:val="22"/>
          <w:szCs w:val="22"/>
        </w:rPr>
        <w:t>);</w:t>
      </w:r>
      <w:proofErr w:type="gramEnd"/>
      <w:r>
        <w:rPr>
          <w:rStyle w:val="eop"/>
          <w:rFonts w:ascii="Arial" w:hAnsi="Arial" w:cs="Arial"/>
          <w:sz w:val="22"/>
          <w:szCs w:val="22"/>
        </w:rPr>
        <w:t> </w:t>
      </w:r>
    </w:p>
    <w:p w14:paraId="6D8B93A4" w14:textId="77777777" w:rsidR="00AA71D0" w:rsidRDefault="00AA71D0" w:rsidP="00AA71D0">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1EABE009" w14:textId="77777777" w:rsidR="00AA71D0" w:rsidRDefault="00AA71D0" w:rsidP="00AA71D0">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Strategically support people's experience of nature reducing barriers to accessing wild places/landscape character of an area to support people’s cultural connection to the </w:t>
      </w:r>
      <w:proofErr w:type="gramStart"/>
      <w:r>
        <w:rPr>
          <w:rStyle w:val="normaltextrun"/>
          <w:rFonts w:ascii="Arial" w:hAnsi="Arial" w:cs="Arial"/>
          <w:sz w:val="22"/>
          <w:szCs w:val="22"/>
        </w:rPr>
        <w:t>place;</w:t>
      </w:r>
      <w:proofErr w:type="gramEnd"/>
      <w:r>
        <w:rPr>
          <w:rStyle w:val="eop"/>
          <w:rFonts w:ascii="Arial" w:hAnsi="Arial" w:cs="Arial"/>
          <w:sz w:val="22"/>
          <w:szCs w:val="22"/>
        </w:rPr>
        <w:t> </w:t>
      </w:r>
    </w:p>
    <w:p w14:paraId="42BE6AA6" w14:textId="77777777" w:rsidR="00AA71D0" w:rsidRDefault="00AA71D0" w:rsidP="00AA71D0">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E0E30AF" w14:textId="77777777" w:rsidR="00AA71D0" w:rsidRDefault="00AA71D0" w:rsidP="00AA71D0">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Support planning for connecting People with Nature to ensure people are involved in setting the nature recovery agenda and feel ownership of nature recovery. If possible, test elements of the NRN toolkit and as appropriate community engagement </w:t>
      </w:r>
      <w:proofErr w:type="gramStart"/>
      <w:r>
        <w:rPr>
          <w:rStyle w:val="normaltextrun"/>
          <w:rFonts w:ascii="Arial" w:hAnsi="Arial" w:cs="Arial"/>
          <w:sz w:val="22"/>
          <w:szCs w:val="22"/>
        </w:rPr>
        <w:t>standards;</w:t>
      </w:r>
      <w:proofErr w:type="gramEnd"/>
      <w:r>
        <w:rPr>
          <w:rStyle w:val="eop"/>
          <w:rFonts w:ascii="Arial" w:hAnsi="Arial" w:cs="Arial"/>
          <w:sz w:val="22"/>
          <w:szCs w:val="22"/>
        </w:rPr>
        <w:t> </w:t>
      </w:r>
    </w:p>
    <w:p w14:paraId="216E5CE7" w14:textId="77777777" w:rsidR="00AA71D0" w:rsidRDefault="00AA71D0" w:rsidP="00AA71D0">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1EECDA8" w14:textId="77777777" w:rsidR="00AA71D0" w:rsidRDefault="00AA71D0" w:rsidP="00AA71D0">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Unblock blockages / help move contribution to NRN forward significantly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evidence collation, map development;</w:t>
      </w:r>
      <w:r>
        <w:rPr>
          <w:rStyle w:val="eop"/>
          <w:rFonts w:ascii="Arial" w:hAnsi="Arial" w:cs="Arial"/>
          <w:sz w:val="22"/>
          <w:szCs w:val="22"/>
        </w:rPr>
        <w:t> </w:t>
      </w:r>
    </w:p>
    <w:p w14:paraId="6154614C" w14:textId="77777777" w:rsidR="00AA71D0" w:rsidRDefault="00AA71D0" w:rsidP="00AA71D0">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D259472" w14:textId="77777777" w:rsidR="00AA71D0" w:rsidRDefault="00AA71D0" w:rsidP="00AA71D0">
      <w:pPr>
        <w:pStyle w:val="paragraph"/>
        <w:numPr>
          <w:ilvl w:val="0"/>
          <w:numId w:val="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Plug strategically important gaps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funding may help link projects and act as leverage to expand a project or cross-boundary, linking across AT boundaries;</w:t>
      </w:r>
      <w:r>
        <w:rPr>
          <w:rStyle w:val="eop"/>
          <w:rFonts w:ascii="Arial" w:hAnsi="Arial" w:cs="Arial"/>
          <w:sz w:val="22"/>
          <w:szCs w:val="22"/>
        </w:rPr>
        <w:t> </w:t>
      </w:r>
    </w:p>
    <w:p w14:paraId="25BCD293" w14:textId="77777777" w:rsidR="00AA71D0" w:rsidRDefault="00AA71D0" w:rsidP="00AA71D0">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7E7204D" w14:textId="634567A7" w:rsidR="00AA71D0" w:rsidRDefault="00AA71D0" w:rsidP="00AA71D0">
      <w:pPr>
        <w:pStyle w:val="paragraph"/>
        <w:numPr>
          <w:ilvl w:val="0"/>
          <w:numId w:val="6"/>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rPr>
        <w:t xml:space="preserve">Bringing significant leverage in funding/in- kind/breadth of partnership to strategically important projects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Biodiversity Net Gain, other investment and/or linking across AT boundaries.</w:t>
      </w:r>
      <w:r>
        <w:rPr>
          <w:rStyle w:val="eop"/>
          <w:rFonts w:ascii="Arial" w:hAnsi="Arial" w:cs="Arial"/>
          <w:sz w:val="22"/>
          <w:szCs w:val="22"/>
        </w:rPr>
        <w:t> </w:t>
      </w:r>
    </w:p>
    <w:p w14:paraId="78A66667" w14:textId="22B37D79" w:rsidR="00AA71D0" w:rsidRDefault="00AA71D0" w:rsidP="00AA71D0">
      <w:pPr>
        <w:pStyle w:val="paragraph"/>
        <w:spacing w:before="0" w:beforeAutospacing="0" w:after="0" w:afterAutospacing="0"/>
        <w:ind w:left="1080"/>
        <w:textAlignment w:val="baseline"/>
        <w:rPr>
          <w:rStyle w:val="eop"/>
          <w:rFonts w:ascii="Arial" w:hAnsi="Arial" w:cs="Arial"/>
          <w:sz w:val="22"/>
          <w:szCs w:val="22"/>
        </w:rPr>
      </w:pPr>
    </w:p>
    <w:p w14:paraId="5AE14EC4" w14:textId="10979DCE" w:rsidR="00AA71D0" w:rsidRDefault="00AA71D0" w:rsidP="00AA71D0">
      <w:pPr>
        <w:pStyle w:val="paragraph"/>
        <w:spacing w:before="0" w:beforeAutospacing="0" w:after="0" w:afterAutospacing="0"/>
        <w:ind w:left="1080"/>
        <w:textAlignment w:val="baseline"/>
        <w:rPr>
          <w:rStyle w:val="eop"/>
          <w:rFonts w:ascii="Arial" w:hAnsi="Arial" w:cs="Arial"/>
          <w:sz w:val="22"/>
          <w:szCs w:val="22"/>
        </w:rPr>
      </w:pPr>
    </w:p>
    <w:p w14:paraId="238DB131" w14:textId="0DD377F9" w:rsidR="00AA71D0" w:rsidRDefault="00AA71D0" w:rsidP="00AA71D0">
      <w:pPr>
        <w:pStyle w:val="paragraph"/>
        <w:spacing w:before="0" w:beforeAutospacing="0" w:after="0" w:afterAutospacing="0"/>
        <w:ind w:left="1080"/>
        <w:textAlignment w:val="baseline"/>
        <w:rPr>
          <w:rStyle w:val="eop"/>
          <w:rFonts w:ascii="Arial" w:hAnsi="Arial" w:cs="Arial"/>
          <w:sz w:val="22"/>
          <w:szCs w:val="22"/>
        </w:rPr>
      </w:pPr>
    </w:p>
    <w:p w14:paraId="41E2F2C2" w14:textId="161DF6A2" w:rsidR="00AA71D0" w:rsidRDefault="00AA71D0" w:rsidP="00AA71D0">
      <w:pPr>
        <w:pStyle w:val="paragraph"/>
        <w:spacing w:before="0" w:beforeAutospacing="0" w:after="0" w:afterAutospacing="0"/>
        <w:textAlignment w:val="baseline"/>
        <w:rPr>
          <w:rFonts w:ascii="Arial" w:hAnsi="Arial" w:cs="Arial"/>
          <w:sz w:val="22"/>
          <w:szCs w:val="22"/>
        </w:rPr>
      </w:pPr>
      <w:r>
        <w:rPr>
          <w:rFonts w:ascii="Calibri" w:hAnsi="Calibri" w:cs="Calibri"/>
          <w:color w:val="323130"/>
          <w:sz w:val="22"/>
          <w:szCs w:val="22"/>
          <w:shd w:val="clear" w:color="auto" w:fill="FFFFFF"/>
        </w:rPr>
        <w:t>Please contact Liam O’Reilly (</w:t>
      </w:r>
      <w:hyperlink r:id="rId5" w:tgtFrame="_blank" w:history="1">
        <w:r>
          <w:rPr>
            <w:rStyle w:val="Hyperlink"/>
            <w:rFonts w:ascii="Calibri" w:hAnsi="Calibri" w:cs="Calibri"/>
            <w:sz w:val="22"/>
            <w:szCs w:val="22"/>
            <w:bdr w:val="none" w:sz="0" w:space="0" w:color="auto" w:frame="1"/>
            <w:shd w:val="clear" w:color="auto" w:fill="FFFFFF"/>
          </w:rPr>
          <w:t>Liam.OReilly@naturalengland.org.uk</w:t>
        </w:r>
      </w:hyperlink>
      <w:r>
        <w:rPr>
          <w:rFonts w:ascii="Calibri" w:hAnsi="Calibri" w:cs="Calibri"/>
          <w:color w:val="323130"/>
          <w:sz w:val="22"/>
          <w:szCs w:val="22"/>
          <w:shd w:val="clear" w:color="auto" w:fill="FFFFFF"/>
        </w:rPr>
        <w:t> ) if you have any questions.</w:t>
      </w:r>
    </w:p>
    <w:p w14:paraId="5687A975" w14:textId="2D7CCE8A" w:rsidR="00AA71D0" w:rsidRDefault="00AA71D0"/>
    <w:p w14:paraId="280C403A" w14:textId="77777777" w:rsidR="00AA71D0" w:rsidRDefault="00AA71D0"/>
    <w:sectPr w:rsidR="00AA7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2CB4"/>
    <w:multiLevelType w:val="multilevel"/>
    <w:tmpl w:val="80ACCD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90468"/>
    <w:multiLevelType w:val="multilevel"/>
    <w:tmpl w:val="837EF8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9157F"/>
    <w:multiLevelType w:val="multilevel"/>
    <w:tmpl w:val="BEB0E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C8215D"/>
    <w:multiLevelType w:val="multilevel"/>
    <w:tmpl w:val="6FFC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075EFE"/>
    <w:multiLevelType w:val="multilevel"/>
    <w:tmpl w:val="FC062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8A6E39"/>
    <w:multiLevelType w:val="multilevel"/>
    <w:tmpl w:val="83B42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D0"/>
    <w:rsid w:val="008F709C"/>
    <w:rsid w:val="00AA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20C4"/>
  <w15:chartTrackingRefBased/>
  <w15:docId w15:val="{105ED117-93A4-49C2-82B7-00D6F24B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7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71D0"/>
  </w:style>
  <w:style w:type="character" w:customStyle="1" w:styleId="eop">
    <w:name w:val="eop"/>
    <w:basedOn w:val="DefaultParagraphFont"/>
    <w:rsid w:val="00AA71D0"/>
  </w:style>
  <w:style w:type="character" w:styleId="Hyperlink">
    <w:name w:val="Hyperlink"/>
    <w:basedOn w:val="DefaultParagraphFont"/>
    <w:uiPriority w:val="99"/>
    <w:semiHidden/>
    <w:unhideWhenUsed/>
    <w:rsid w:val="00AA7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11934">
      <w:bodyDiv w:val="1"/>
      <w:marLeft w:val="0"/>
      <w:marRight w:val="0"/>
      <w:marTop w:val="0"/>
      <w:marBottom w:val="0"/>
      <w:divBdr>
        <w:top w:val="none" w:sz="0" w:space="0" w:color="auto"/>
        <w:left w:val="none" w:sz="0" w:space="0" w:color="auto"/>
        <w:bottom w:val="none" w:sz="0" w:space="0" w:color="auto"/>
        <w:right w:val="none" w:sz="0" w:space="0" w:color="auto"/>
      </w:divBdr>
    </w:div>
    <w:div w:id="1774518565">
      <w:bodyDiv w:val="1"/>
      <w:marLeft w:val="0"/>
      <w:marRight w:val="0"/>
      <w:marTop w:val="0"/>
      <w:marBottom w:val="0"/>
      <w:divBdr>
        <w:top w:val="none" w:sz="0" w:space="0" w:color="auto"/>
        <w:left w:val="none" w:sz="0" w:space="0" w:color="auto"/>
        <w:bottom w:val="none" w:sz="0" w:space="0" w:color="auto"/>
        <w:right w:val="none" w:sz="0" w:space="0" w:color="auto"/>
      </w:divBdr>
      <w:divsChild>
        <w:div w:id="1796176912">
          <w:marLeft w:val="0"/>
          <w:marRight w:val="0"/>
          <w:marTop w:val="0"/>
          <w:marBottom w:val="0"/>
          <w:divBdr>
            <w:top w:val="none" w:sz="0" w:space="0" w:color="auto"/>
            <w:left w:val="none" w:sz="0" w:space="0" w:color="auto"/>
            <w:bottom w:val="none" w:sz="0" w:space="0" w:color="auto"/>
            <w:right w:val="none" w:sz="0" w:space="0" w:color="auto"/>
          </w:divBdr>
        </w:div>
        <w:div w:id="791948552">
          <w:marLeft w:val="0"/>
          <w:marRight w:val="0"/>
          <w:marTop w:val="0"/>
          <w:marBottom w:val="0"/>
          <w:divBdr>
            <w:top w:val="none" w:sz="0" w:space="0" w:color="auto"/>
            <w:left w:val="none" w:sz="0" w:space="0" w:color="auto"/>
            <w:bottom w:val="none" w:sz="0" w:space="0" w:color="auto"/>
            <w:right w:val="none" w:sz="0" w:space="0" w:color="auto"/>
          </w:divBdr>
        </w:div>
        <w:div w:id="774517781">
          <w:marLeft w:val="0"/>
          <w:marRight w:val="0"/>
          <w:marTop w:val="0"/>
          <w:marBottom w:val="0"/>
          <w:divBdr>
            <w:top w:val="none" w:sz="0" w:space="0" w:color="auto"/>
            <w:left w:val="none" w:sz="0" w:space="0" w:color="auto"/>
            <w:bottom w:val="none" w:sz="0" w:space="0" w:color="auto"/>
            <w:right w:val="none" w:sz="0" w:space="0" w:color="auto"/>
          </w:divBdr>
        </w:div>
        <w:div w:id="701437813">
          <w:marLeft w:val="0"/>
          <w:marRight w:val="0"/>
          <w:marTop w:val="0"/>
          <w:marBottom w:val="0"/>
          <w:divBdr>
            <w:top w:val="none" w:sz="0" w:space="0" w:color="auto"/>
            <w:left w:val="none" w:sz="0" w:space="0" w:color="auto"/>
            <w:bottom w:val="none" w:sz="0" w:space="0" w:color="auto"/>
            <w:right w:val="none" w:sz="0" w:space="0" w:color="auto"/>
          </w:divBdr>
        </w:div>
        <w:div w:id="1209419276">
          <w:marLeft w:val="0"/>
          <w:marRight w:val="0"/>
          <w:marTop w:val="0"/>
          <w:marBottom w:val="0"/>
          <w:divBdr>
            <w:top w:val="none" w:sz="0" w:space="0" w:color="auto"/>
            <w:left w:val="none" w:sz="0" w:space="0" w:color="auto"/>
            <w:bottom w:val="none" w:sz="0" w:space="0" w:color="auto"/>
            <w:right w:val="none" w:sz="0" w:space="0" w:color="auto"/>
          </w:divBdr>
        </w:div>
        <w:div w:id="1473407085">
          <w:marLeft w:val="0"/>
          <w:marRight w:val="0"/>
          <w:marTop w:val="0"/>
          <w:marBottom w:val="0"/>
          <w:divBdr>
            <w:top w:val="none" w:sz="0" w:space="0" w:color="auto"/>
            <w:left w:val="none" w:sz="0" w:space="0" w:color="auto"/>
            <w:bottom w:val="none" w:sz="0" w:space="0" w:color="auto"/>
            <w:right w:val="none" w:sz="0" w:space="0" w:color="auto"/>
          </w:divBdr>
        </w:div>
        <w:div w:id="1208878236">
          <w:marLeft w:val="0"/>
          <w:marRight w:val="0"/>
          <w:marTop w:val="0"/>
          <w:marBottom w:val="0"/>
          <w:divBdr>
            <w:top w:val="none" w:sz="0" w:space="0" w:color="auto"/>
            <w:left w:val="none" w:sz="0" w:space="0" w:color="auto"/>
            <w:bottom w:val="none" w:sz="0" w:space="0" w:color="auto"/>
            <w:right w:val="none" w:sz="0" w:space="0" w:color="auto"/>
          </w:divBdr>
        </w:div>
        <w:div w:id="1360861261">
          <w:marLeft w:val="0"/>
          <w:marRight w:val="0"/>
          <w:marTop w:val="0"/>
          <w:marBottom w:val="0"/>
          <w:divBdr>
            <w:top w:val="none" w:sz="0" w:space="0" w:color="auto"/>
            <w:left w:val="none" w:sz="0" w:space="0" w:color="auto"/>
            <w:bottom w:val="none" w:sz="0" w:space="0" w:color="auto"/>
            <w:right w:val="none" w:sz="0" w:space="0" w:color="auto"/>
          </w:divBdr>
        </w:div>
        <w:div w:id="888102924">
          <w:marLeft w:val="0"/>
          <w:marRight w:val="0"/>
          <w:marTop w:val="0"/>
          <w:marBottom w:val="0"/>
          <w:divBdr>
            <w:top w:val="none" w:sz="0" w:space="0" w:color="auto"/>
            <w:left w:val="none" w:sz="0" w:space="0" w:color="auto"/>
            <w:bottom w:val="none" w:sz="0" w:space="0" w:color="auto"/>
            <w:right w:val="none" w:sz="0" w:space="0" w:color="auto"/>
          </w:divBdr>
        </w:div>
        <w:div w:id="1634679666">
          <w:marLeft w:val="0"/>
          <w:marRight w:val="0"/>
          <w:marTop w:val="0"/>
          <w:marBottom w:val="0"/>
          <w:divBdr>
            <w:top w:val="none" w:sz="0" w:space="0" w:color="auto"/>
            <w:left w:val="none" w:sz="0" w:space="0" w:color="auto"/>
            <w:bottom w:val="none" w:sz="0" w:space="0" w:color="auto"/>
            <w:right w:val="none" w:sz="0" w:space="0" w:color="auto"/>
          </w:divBdr>
        </w:div>
        <w:div w:id="82038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am.OReilly@naturalengla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2021-05-24T10:46:00Z</dcterms:created>
  <dcterms:modified xsi:type="dcterms:W3CDTF">2021-05-24T10:51:00Z</dcterms:modified>
</cp:coreProperties>
</file>