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EF729" w14:textId="02417ED7" w:rsidR="00CA0521" w:rsidRDefault="007158C6">
      <w:pPr>
        <w:rPr>
          <w:rFonts w:ascii="Arial" w:hAnsi="Arial" w:cs="Arial"/>
          <w:b/>
          <w:bCs/>
          <w:sz w:val="36"/>
          <w:szCs w:val="36"/>
        </w:rPr>
      </w:pPr>
      <w:r w:rsidRPr="007158C6">
        <w:rPr>
          <w:rFonts w:ascii="Arial" w:hAnsi="Arial" w:cs="Arial"/>
          <w:b/>
          <w:bCs/>
          <w:sz w:val="36"/>
          <w:szCs w:val="36"/>
        </w:rPr>
        <w:t xml:space="preserve">Rural charities celebrate 100 years of village </w:t>
      </w:r>
      <w:proofErr w:type="gramStart"/>
      <w:r w:rsidRPr="007158C6">
        <w:rPr>
          <w:rFonts w:ascii="Arial" w:hAnsi="Arial" w:cs="Arial"/>
          <w:b/>
          <w:bCs/>
          <w:sz w:val="36"/>
          <w:szCs w:val="36"/>
        </w:rPr>
        <w:t>halls</w:t>
      </w:r>
      <w:proofErr w:type="gramEnd"/>
      <w:r w:rsidRPr="007158C6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579F429" w14:textId="5E93FC59" w:rsidR="002D6BFB" w:rsidRDefault="005373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Village Halls Week 2021 </w:t>
      </w:r>
      <w:r w:rsidR="0098022C">
        <w:rPr>
          <w:rFonts w:ascii="Arial" w:hAnsi="Arial" w:cs="Arial"/>
          <w:b/>
          <w:bCs/>
          <w:sz w:val="24"/>
          <w:szCs w:val="24"/>
        </w:rPr>
        <w:t>will recognise the contribution England’s 10,000</w:t>
      </w:r>
      <w:r w:rsidR="00F7304D">
        <w:rPr>
          <w:rFonts w:ascii="Arial" w:hAnsi="Arial" w:cs="Arial"/>
          <w:b/>
          <w:bCs/>
          <w:sz w:val="24"/>
          <w:szCs w:val="24"/>
        </w:rPr>
        <w:t>+</w:t>
      </w:r>
      <w:r w:rsidR="00F2596B">
        <w:rPr>
          <w:rFonts w:ascii="Arial" w:hAnsi="Arial" w:cs="Arial"/>
          <w:b/>
          <w:bCs/>
          <w:sz w:val="24"/>
          <w:szCs w:val="24"/>
        </w:rPr>
        <w:t xml:space="preserve"> halls </w:t>
      </w:r>
      <w:r w:rsidR="0098022C">
        <w:rPr>
          <w:rFonts w:ascii="Arial" w:hAnsi="Arial" w:cs="Arial"/>
          <w:b/>
          <w:bCs/>
          <w:sz w:val="24"/>
          <w:szCs w:val="24"/>
        </w:rPr>
        <w:t>have made to rural communities since the 1920s</w:t>
      </w:r>
    </w:p>
    <w:p w14:paraId="3227FA94" w14:textId="5BBE8767" w:rsidR="00265C86" w:rsidRDefault="00BF53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01C89">
        <w:rPr>
          <w:rFonts w:ascii="Arial" w:hAnsi="Arial" w:cs="Arial"/>
        </w:rPr>
        <w:t>campaign</w:t>
      </w:r>
      <w:r w:rsidR="00E72C79">
        <w:rPr>
          <w:rFonts w:ascii="Arial" w:hAnsi="Arial" w:cs="Arial"/>
        </w:rPr>
        <w:t xml:space="preserve"> week</w:t>
      </w:r>
      <w:r w:rsidR="00FA5749">
        <w:rPr>
          <w:rFonts w:ascii="Arial" w:hAnsi="Arial" w:cs="Arial"/>
        </w:rPr>
        <w:t xml:space="preserve"> -</w:t>
      </w:r>
      <w:r w:rsidR="00A01C89">
        <w:rPr>
          <w:rFonts w:ascii="Arial" w:hAnsi="Arial" w:cs="Arial"/>
        </w:rPr>
        <w:t xml:space="preserve"> now in its 4</w:t>
      </w:r>
      <w:r w:rsidR="00A01C89" w:rsidRPr="00A01C89">
        <w:rPr>
          <w:rFonts w:ascii="Arial" w:hAnsi="Arial" w:cs="Arial"/>
          <w:vertAlign w:val="superscript"/>
        </w:rPr>
        <w:t>th</w:t>
      </w:r>
      <w:r w:rsidR="00A01C89">
        <w:rPr>
          <w:rFonts w:ascii="Arial" w:hAnsi="Arial" w:cs="Arial"/>
        </w:rPr>
        <w:t xml:space="preserve"> year </w:t>
      </w:r>
      <w:r w:rsidR="001F5B70">
        <w:rPr>
          <w:rFonts w:ascii="Arial" w:hAnsi="Arial" w:cs="Arial"/>
        </w:rPr>
        <w:t>–</w:t>
      </w:r>
      <w:r w:rsidR="0093218F">
        <w:rPr>
          <w:rFonts w:ascii="Arial" w:hAnsi="Arial" w:cs="Arial"/>
        </w:rPr>
        <w:t xml:space="preserve"> </w:t>
      </w:r>
      <w:r w:rsidR="001F5B70">
        <w:rPr>
          <w:rFonts w:ascii="Arial" w:hAnsi="Arial" w:cs="Arial"/>
        </w:rPr>
        <w:t xml:space="preserve">is set to </w:t>
      </w:r>
      <w:r w:rsidR="0093218F">
        <w:rPr>
          <w:rFonts w:ascii="Arial" w:hAnsi="Arial" w:cs="Arial"/>
        </w:rPr>
        <w:t xml:space="preserve">take place 25 to 29 January </w:t>
      </w:r>
      <w:r w:rsidR="001F5B70">
        <w:rPr>
          <w:rFonts w:ascii="Arial" w:hAnsi="Arial" w:cs="Arial"/>
        </w:rPr>
        <w:t>and</w:t>
      </w:r>
      <w:r w:rsidR="00FA5749">
        <w:rPr>
          <w:rFonts w:ascii="Arial" w:hAnsi="Arial" w:cs="Arial"/>
        </w:rPr>
        <w:t xml:space="preserve"> </w:t>
      </w:r>
      <w:r w:rsidR="00660800">
        <w:rPr>
          <w:rFonts w:ascii="Arial" w:hAnsi="Arial" w:cs="Arial"/>
        </w:rPr>
        <w:t xml:space="preserve">will feature online events, </w:t>
      </w:r>
      <w:r w:rsidR="00544381">
        <w:rPr>
          <w:rFonts w:ascii="Arial" w:hAnsi="Arial" w:cs="Arial"/>
        </w:rPr>
        <w:t>videos, podcasts</w:t>
      </w:r>
      <w:r w:rsidR="00FE7EC7">
        <w:rPr>
          <w:rFonts w:ascii="Arial" w:hAnsi="Arial" w:cs="Arial"/>
        </w:rPr>
        <w:t>,</w:t>
      </w:r>
      <w:r w:rsidR="00544381">
        <w:rPr>
          <w:rFonts w:ascii="Arial" w:hAnsi="Arial" w:cs="Arial"/>
        </w:rPr>
        <w:t xml:space="preserve"> and blogs</w:t>
      </w:r>
      <w:r w:rsidR="00EB5FE4">
        <w:rPr>
          <w:rFonts w:ascii="Arial" w:hAnsi="Arial" w:cs="Arial"/>
        </w:rPr>
        <w:t xml:space="preserve"> </w:t>
      </w:r>
      <w:r w:rsidR="00F56D7E">
        <w:rPr>
          <w:rFonts w:ascii="Arial" w:hAnsi="Arial" w:cs="Arial"/>
        </w:rPr>
        <w:t xml:space="preserve">showcasing the </w:t>
      </w:r>
      <w:r w:rsidR="00EA02B7">
        <w:rPr>
          <w:rFonts w:ascii="Arial" w:hAnsi="Arial" w:cs="Arial"/>
        </w:rPr>
        <w:t>history of village halls</w:t>
      </w:r>
      <w:r w:rsidR="0014308E">
        <w:rPr>
          <w:rFonts w:ascii="Arial" w:hAnsi="Arial" w:cs="Arial"/>
        </w:rPr>
        <w:t xml:space="preserve"> and the benefits they </w:t>
      </w:r>
      <w:r w:rsidR="00E7550D">
        <w:rPr>
          <w:rFonts w:ascii="Arial" w:hAnsi="Arial" w:cs="Arial"/>
        </w:rPr>
        <w:t xml:space="preserve">have </w:t>
      </w:r>
      <w:r w:rsidR="00E613F2">
        <w:rPr>
          <w:rFonts w:ascii="Arial" w:hAnsi="Arial" w:cs="Arial"/>
        </w:rPr>
        <w:t xml:space="preserve">derived for </w:t>
      </w:r>
      <w:r w:rsidR="0014308E">
        <w:rPr>
          <w:rFonts w:ascii="Arial" w:hAnsi="Arial" w:cs="Arial"/>
        </w:rPr>
        <w:t>rural communities</w:t>
      </w:r>
      <w:r w:rsidR="00E7550D">
        <w:rPr>
          <w:rFonts w:ascii="Arial" w:hAnsi="Arial" w:cs="Arial"/>
        </w:rPr>
        <w:t xml:space="preserve"> over the years. </w:t>
      </w:r>
      <w:r w:rsidR="0014308E">
        <w:rPr>
          <w:rFonts w:ascii="Arial" w:hAnsi="Arial" w:cs="Arial"/>
        </w:rPr>
        <w:t xml:space="preserve">  </w:t>
      </w:r>
    </w:p>
    <w:p w14:paraId="7ACCD07B" w14:textId="31EBE92A" w:rsidR="00F462E1" w:rsidRPr="00BF538D" w:rsidRDefault="00F462E1" w:rsidP="00F462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05A32">
        <w:rPr>
          <w:rFonts w:ascii="Arial" w:hAnsi="Arial" w:cs="Arial"/>
        </w:rPr>
        <w:t>initiative</w:t>
      </w:r>
      <w:r>
        <w:rPr>
          <w:rFonts w:ascii="Arial" w:hAnsi="Arial" w:cs="Arial"/>
        </w:rPr>
        <w:t xml:space="preserve"> is being led nationally by Action with Communities in Rural England (ACRE) and echoed by the 38 county-based rural development charities which make up the ACRE Network.     </w:t>
      </w:r>
    </w:p>
    <w:p w14:paraId="6F7B45BA" w14:textId="77777777" w:rsidR="00F462E1" w:rsidRDefault="00D74110">
      <w:pPr>
        <w:rPr>
          <w:rFonts w:ascii="Arial" w:hAnsi="Arial" w:cs="Arial"/>
        </w:rPr>
      </w:pPr>
      <w:r>
        <w:rPr>
          <w:rFonts w:ascii="Arial" w:hAnsi="Arial" w:cs="Arial"/>
        </w:rPr>
        <w:t>Deborah Clarke, ACRE</w:t>
      </w:r>
      <w:r w:rsidR="00DC0169">
        <w:rPr>
          <w:rFonts w:ascii="Arial" w:hAnsi="Arial" w:cs="Arial"/>
        </w:rPr>
        <w:t>’s Rural Evidence and Village Halls Manager said</w:t>
      </w:r>
      <w:r w:rsidR="006B7651">
        <w:rPr>
          <w:rFonts w:ascii="Arial" w:hAnsi="Arial" w:cs="Arial"/>
        </w:rPr>
        <w:t xml:space="preserve">, </w:t>
      </w:r>
      <w:r w:rsidR="006B7651" w:rsidRPr="00B11DD3">
        <w:rPr>
          <w:rFonts w:ascii="Arial" w:hAnsi="Arial" w:cs="Arial"/>
          <w:i/>
          <w:iCs/>
        </w:rPr>
        <w:t>“</w:t>
      </w:r>
      <w:r w:rsidR="00AA59F2" w:rsidRPr="00B11DD3">
        <w:rPr>
          <w:rFonts w:ascii="Arial" w:hAnsi="Arial" w:cs="Arial"/>
          <w:i/>
          <w:iCs/>
        </w:rPr>
        <w:t xml:space="preserve">The past year has been </w:t>
      </w:r>
      <w:r w:rsidR="00682F61" w:rsidRPr="00B11DD3">
        <w:rPr>
          <w:rFonts w:ascii="Arial" w:hAnsi="Arial" w:cs="Arial"/>
          <w:i/>
          <w:iCs/>
        </w:rPr>
        <w:t xml:space="preserve">one of </w:t>
      </w:r>
      <w:r w:rsidR="003A5D18" w:rsidRPr="00B11DD3">
        <w:rPr>
          <w:rFonts w:ascii="Arial" w:hAnsi="Arial" w:cs="Arial"/>
          <w:i/>
          <w:iCs/>
        </w:rPr>
        <w:t xml:space="preserve">the most challenging </w:t>
      </w:r>
      <w:r w:rsidR="00516419" w:rsidRPr="00B11DD3">
        <w:rPr>
          <w:rFonts w:ascii="Arial" w:hAnsi="Arial" w:cs="Arial"/>
          <w:i/>
          <w:iCs/>
        </w:rPr>
        <w:t xml:space="preserve">periods </w:t>
      </w:r>
      <w:r w:rsidR="003A5D18" w:rsidRPr="00B11DD3">
        <w:rPr>
          <w:rFonts w:ascii="Arial" w:hAnsi="Arial" w:cs="Arial"/>
          <w:i/>
          <w:iCs/>
        </w:rPr>
        <w:t>for village halls</w:t>
      </w:r>
      <w:r w:rsidR="00010B31" w:rsidRPr="00B11DD3">
        <w:rPr>
          <w:rFonts w:ascii="Arial" w:hAnsi="Arial" w:cs="Arial"/>
          <w:i/>
          <w:iCs/>
        </w:rPr>
        <w:t xml:space="preserve"> on record</w:t>
      </w:r>
      <w:r w:rsidR="0069423C" w:rsidRPr="00B11DD3">
        <w:rPr>
          <w:rFonts w:ascii="Arial" w:hAnsi="Arial" w:cs="Arial"/>
          <w:i/>
          <w:iCs/>
        </w:rPr>
        <w:t>. Many closed</w:t>
      </w:r>
      <w:r w:rsidR="00682F61" w:rsidRPr="00B11DD3">
        <w:rPr>
          <w:rFonts w:ascii="Arial" w:hAnsi="Arial" w:cs="Arial"/>
          <w:i/>
          <w:iCs/>
        </w:rPr>
        <w:t xml:space="preserve"> </w:t>
      </w:r>
      <w:r w:rsidR="0069423C" w:rsidRPr="00B11DD3">
        <w:rPr>
          <w:rFonts w:ascii="Arial" w:hAnsi="Arial" w:cs="Arial"/>
          <w:i/>
          <w:iCs/>
        </w:rPr>
        <w:t>due the government’s coronavirus</w:t>
      </w:r>
      <w:r w:rsidR="00682F61" w:rsidRPr="00B11DD3">
        <w:rPr>
          <w:rFonts w:ascii="Arial" w:hAnsi="Arial" w:cs="Arial"/>
          <w:i/>
          <w:iCs/>
        </w:rPr>
        <w:t xml:space="preserve"> restrictions</w:t>
      </w:r>
      <w:r w:rsidR="0088788A" w:rsidRPr="00B11DD3">
        <w:rPr>
          <w:rFonts w:ascii="Arial" w:hAnsi="Arial" w:cs="Arial"/>
          <w:i/>
          <w:iCs/>
        </w:rPr>
        <w:t>, yet the volunteers who manage these buildings</w:t>
      </w:r>
      <w:r w:rsidR="006B7651" w:rsidRPr="00B11DD3">
        <w:rPr>
          <w:rFonts w:ascii="Arial" w:hAnsi="Arial" w:cs="Arial"/>
          <w:i/>
          <w:iCs/>
        </w:rPr>
        <w:t xml:space="preserve"> applied for emergency funding and put in place </w:t>
      </w:r>
      <w:proofErr w:type="spellStart"/>
      <w:r w:rsidR="006B7651" w:rsidRPr="00B11DD3">
        <w:rPr>
          <w:rFonts w:ascii="Arial" w:hAnsi="Arial" w:cs="Arial"/>
          <w:i/>
          <w:iCs/>
        </w:rPr>
        <w:t>Covid</w:t>
      </w:r>
      <w:proofErr w:type="spellEnd"/>
      <w:r w:rsidR="006B7651" w:rsidRPr="00B11DD3">
        <w:rPr>
          <w:rFonts w:ascii="Arial" w:hAnsi="Arial" w:cs="Arial"/>
          <w:i/>
          <w:iCs/>
        </w:rPr>
        <w:t xml:space="preserve"> Secure measures </w:t>
      </w:r>
      <w:r w:rsidR="00010B31" w:rsidRPr="00B11DD3">
        <w:rPr>
          <w:rFonts w:ascii="Arial" w:hAnsi="Arial" w:cs="Arial"/>
          <w:i/>
          <w:iCs/>
        </w:rPr>
        <w:t xml:space="preserve">so they could carry on </w:t>
      </w:r>
      <w:r w:rsidR="002E2CF5" w:rsidRPr="00B11DD3">
        <w:rPr>
          <w:rFonts w:ascii="Arial" w:hAnsi="Arial" w:cs="Arial"/>
          <w:i/>
          <w:iCs/>
        </w:rPr>
        <w:t xml:space="preserve">providing a safe space for their community when it was most needed. </w:t>
      </w:r>
      <w:r w:rsidR="00CE767B" w:rsidRPr="00B11DD3">
        <w:rPr>
          <w:rFonts w:ascii="Arial" w:hAnsi="Arial" w:cs="Arial"/>
          <w:i/>
          <w:iCs/>
        </w:rPr>
        <w:t>Village Halls Week</w:t>
      </w:r>
      <w:r w:rsidR="002E57E3" w:rsidRPr="00B11DD3">
        <w:rPr>
          <w:rFonts w:ascii="Arial" w:hAnsi="Arial" w:cs="Arial"/>
          <w:i/>
          <w:iCs/>
        </w:rPr>
        <w:t xml:space="preserve"> 2021 is in many ways, a celebration of the fact these halls are true survivors!</w:t>
      </w:r>
      <w:r w:rsidR="00CE767B" w:rsidRPr="00B11DD3">
        <w:rPr>
          <w:rFonts w:ascii="Arial" w:hAnsi="Arial" w:cs="Arial"/>
          <w:i/>
          <w:iCs/>
        </w:rPr>
        <w:t>”</w:t>
      </w:r>
      <w:r w:rsidR="00AC67E4">
        <w:rPr>
          <w:rFonts w:ascii="Arial" w:hAnsi="Arial" w:cs="Arial"/>
        </w:rPr>
        <w:t xml:space="preserve"> </w:t>
      </w:r>
      <w:r w:rsidR="002E2CF5">
        <w:rPr>
          <w:rFonts w:ascii="Arial" w:hAnsi="Arial" w:cs="Arial"/>
        </w:rPr>
        <w:t xml:space="preserve"> </w:t>
      </w:r>
    </w:p>
    <w:p w14:paraId="0700CF11" w14:textId="4CBFB474" w:rsidR="00F8229D" w:rsidRPr="007842D5" w:rsidRDefault="00F8229D" w:rsidP="00F8229D">
      <w:pPr>
        <w:rPr>
          <w:rFonts w:ascii="Arial" w:hAnsi="Arial" w:cs="Arial"/>
        </w:rPr>
      </w:pPr>
      <w:r w:rsidRPr="007842D5">
        <w:rPr>
          <w:rFonts w:ascii="Arial" w:hAnsi="Arial" w:cs="Arial"/>
        </w:rPr>
        <w:t xml:space="preserve">Managed by volunteers, </w:t>
      </w:r>
      <w:r>
        <w:rPr>
          <w:rFonts w:ascii="Arial" w:hAnsi="Arial" w:cs="Arial"/>
        </w:rPr>
        <w:t xml:space="preserve">England’s 10,000+ village and community halls </w:t>
      </w:r>
      <w:r w:rsidRPr="007842D5">
        <w:rPr>
          <w:rFonts w:ascii="Arial" w:hAnsi="Arial" w:cs="Arial"/>
        </w:rPr>
        <w:t>support a diverse range of community activities from exercise classes to coffee mornings and are routinely hired out for private parties and weddings. Some host community shops and post offices.</w:t>
      </w:r>
    </w:p>
    <w:p w14:paraId="79E66005" w14:textId="15E5C971" w:rsidR="00EE5F0B" w:rsidRDefault="007842D5" w:rsidP="007842D5">
      <w:pPr>
        <w:rPr>
          <w:rFonts w:ascii="Arial" w:hAnsi="Arial" w:cs="Arial"/>
        </w:rPr>
      </w:pPr>
      <w:r w:rsidRPr="007842D5">
        <w:rPr>
          <w:rFonts w:ascii="Arial" w:hAnsi="Arial" w:cs="Arial"/>
        </w:rPr>
        <w:t xml:space="preserve">In a </w:t>
      </w:r>
      <w:hyperlink r:id="rId7" w:history="1">
        <w:r w:rsidRPr="002A497D">
          <w:rPr>
            <w:rStyle w:val="Hyperlink"/>
            <w:rFonts w:ascii="Arial" w:hAnsi="Arial" w:cs="Arial"/>
          </w:rPr>
          <w:t>survey</w:t>
        </w:r>
      </w:hyperlink>
      <w:r w:rsidRPr="007842D5">
        <w:rPr>
          <w:rFonts w:ascii="Arial" w:hAnsi="Arial" w:cs="Arial"/>
        </w:rPr>
        <w:t xml:space="preserve"> undertaken by ACRE last year, it was found that 60% of village halls provide the only meeting space in the local community. An estimated 50,000 individuals too are reliant on the use of village halls to make a living.</w:t>
      </w:r>
      <w:r w:rsidR="006B7651">
        <w:rPr>
          <w:rFonts w:ascii="Arial" w:hAnsi="Arial" w:cs="Arial"/>
        </w:rPr>
        <w:t xml:space="preserve"> </w:t>
      </w:r>
      <w:r w:rsidR="0088788A">
        <w:rPr>
          <w:rFonts w:ascii="Arial" w:hAnsi="Arial" w:cs="Arial"/>
        </w:rPr>
        <w:t xml:space="preserve"> </w:t>
      </w:r>
    </w:p>
    <w:p w14:paraId="2B9C11F7" w14:textId="01B4B1A1" w:rsidR="00126F7C" w:rsidRDefault="00B031B5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Phillip Vincent, Public Affairs and Communications Manager</w:t>
      </w:r>
      <w:r w:rsidR="007A18C9">
        <w:rPr>
          <w:rFonts w:ascii="Arial" w:hAnsi="Arial" w:cs="Arial"/>
        </w:rPr>
        <w:t xml:space="preserve"> said, </w:t>
      </w:r>
      <w:r w:rsidR="007A18C9" w:rsidRPr="00126F7C">
        <w:rPr>
          <w:rFonts w:ascii="Arial" w:hAnsi="Arial" w:cs="Arial"/>
          <w:i/>
          <w:iCs/>
        </w:rPr>
        <w:t xml:space="preserve">“The current national lockdown </w:t>
      </w:r>
      <w:r w:rsidR="002500A3" w:rsidRPr="00126F7C">
        <w:rPr>
          <w:rFonts w:ascii="Arial" w:hAnsi="Arial" w:cs="Arial"/>
          <w:i/>
          <w:iCs/>
        </w:rPr>
        <w:t xml:space="preserve">means </w:t>
      </w:r>
      <w:r w:rsidR="007A18C9" w:rsidRPr="00126F7C">
        <w:rPr>
          <w:rFonts w:ascii="Arial" w:hAnsi="Arial" w:cs="Arial"/>
          <w:i/>
          <w:iCs/>
        </w:rPr>
        <w:t xml:space="preserve">we are having to </w:t>
      </w:r>
      <w:r w:rsidR="00F242DE" w:rsidRPr="00126F7C">
        <w:rPr>
          <w:rFonts w:ascii="Arial" w:hAnsi="Arial" w:cs="Arial"/>
          <w:i/>
          <w:iCs/>
        </w:rPr>
        <w:t>doing things differently for Village Halls Week 2021.</w:t>
      </w:r>
      <w:r w:rsidR="003A0F6C" w:rsidRPr="00126F7C">
        <w:rPr>
          <w:rFonts w:ascii="Arial" w:hAnsi="Arial" w:cs="Arial"/>
          <w:i/>
          <w:iCs/>
        </w:rPr>
        <w:t xml:space="preserve"> This will be an online affair but there</w:t>
      </w:r>
      <w:r w:rsidR="0004315F" w:rsidRPr="00126F7C">
        <w:rPr>
          <w:rFonts w:ascii="Arial" w:hAnsi="Arial" w:cs="Arial"/>
          <w:i/>
          <w:iCs/>
        </w:rPr>
        <w:t>’s still good opportunity for village halls to get involved and join us in</w:t>
      </w:r>
      <w:r w:rsidR="00E92DA4">
        <w:rPr>
          <w:rFonts w:ascii="Arial" w:hAnsi="Arial" w:cs="Arial"/>
          <w:i/>
          <w:iCs/>
        </w:rPr>
        <w:t xml:space="preserve"> </w:t>
      </w:r>
      <w:r w:rsidR="0004315F" w:rsidRPr="00126F7C">
        <w:rPr>
          <w:rFonts w:ascii="Arial" w:hAnsi="Arial" w:cs="Arial"/>
          <w:i/>
          <w:iCs/>
        </w:rPr>
        <w:t>celebratin</w:t>
      </w:r>
      <w:r w:rsidR="00E92DA4">
        <w:rPr>
          <w:rFonts w:ascii="Arial" w:hAnsi="Arial" w:cs="Arial"/>
          <w:i/>
          <w:iCs/>
        </w:rPr>
        <w:t>g</w:t>
      </w:r>
      <w:r w:rsidR="0004315F" w:rsidRPr="00126F7C">
        <w:rPr>
          <w:rFonts w:ascii="Arial" w:hAnsi="Arial" w:cs="Arial"/>
          <w:i/>
          <w:iCs/>
        </w:rPr>
        <w:t xml:space="preserve"> </w:t>
      </w:r>
      <w:r w:rsidR="00E92DA4">
        <w:rPr>
          <w:rFonts w:ascii="Arial" w:hAnsi="Arial" w:cs="Arial"/>
          <w:i/>
          <w:iCs/>
        </w:rPr>
        <w:t>all</w:t>
      </w:r>
      <w:r w:rsidR="0004315F" w:rsidRPr="00126F7C">
        <w:rPr>
          <w:rFonts w:ascii="Arial" w:hAnsi="Arial" w:cs="Arial"/>
          <w:i/>
          <w:iCs/>
        </w:rPr>
        <w:t xml:space="preserve"> the work they do.</w:t>
      </w:r>
      <w:r w:rsidR="00FE2053" w:rsidRPr="00126F7C">
        <w:rPr>
          <w:rFonts w:ascii="Arial" w:hAnsi="Arial" w:cs="Arial"/>
          <w:i/>
          <w:iCs/>
        </w:rPr>
        <w:t xml:space="preserve"> We</w:t>
      </w:r>
      <w:r w:rsidR="008F50C6" w:rsidRPr="00126F7C">
        <w:rPr>
          <w:rFonts w:ascii="Arial" w:hAnsi="Arial" w:cs="Arial"/>
          <w:i/>
          <w:iCs/>
        </w:rPr>
        <w:t>’</w:t>
      </w:r>
      <w:r w:rsidR="00FE2053" w:rsidRPr="00126F7C">
        <w:rPr>
          <w:rFonts w:ascii="Arial" w:hAnsi="Arial" w:cs="Arial"/>
          <w:i/>
          <w:iCs/>
        </w:rPr>
        <w:t xml:space="preserve">ve published a programme that invites </w:t>
      </w:r>
      <w:r w:rsidR="008F50C6" w:rsidRPr="00126F7C">
        <w:rPr>
          <w:rFonts w:ascii="Arial" w:hAnsi="Arial" w:cs="Arial"/>
          <w:i/>
          <w:iCs/>
        </w:rPr>
        <w:t xml:space="preserve">people </w:t>
      </w:r>
      <w:r w:rsidR="00FE2053" w:rsidRPr="00126F7C">
        <w:rPr>
          <w:rFonts w:ascii="Arial" w:hAnsi="Arial" w:cs="Arial"/>
          <w:i/>
          <w:iCs/>
        </w:rPr>
        <w:t xml:space="preserve">to </w:t>
      </w:r>
      <w:r w:rsidR="007F7AE3" w:rsidRPr="00126F7C">
        <w:rPr>
          <w:rFonts w:ascii="Arial" w:hAnsi="Arial" w:cs="Arial"/>
          <w:i/>
          <w:iCs/>
        </w:rPr>
        <w:t xml:space="preserve">join online events, share stories on social media and sign a </w:t>
      </w:r>
      <w:r w:rsidR="008D45AA" w:rsidRPr="00126F7C">
        <w:rPr>
          <w:rFonts w:ascii="Arial" w:hAnsi="Arial" w:cs="Arial"/>
          <w:i/>
          <w:iCs/>
        </w:rPr>
        <w:t>‘</w:t>
      </w:r>
      <w:r w:rsidR="007F7AE3" w:rsidRPr="00126F7C">
        <w:rPr>
          <w:rFonts w:ascii="Arial" w:hAnsi="Arial" w:cs="Arial"/>
          <w:i/>
          <w:iCs/>
        </w:rPr>
        <w:t>doomsday book</w:t>
      </w:r>
      <w:r w:rsidR="008D45AA" w:rsidRPr="00126F7C">
        <w:rPr>
          <w:rFonts w:ascii="Arial" w:hAnsi="Arial" w:cs="Arial"/>
          <w:i/>
          <w:iCs/>
        </w:rPr>
        <w:t>’</w:t>
      </w:r>
      <w:r w:rsidR="007F7AE3" w:rsidRPr="00126F7C">
        <w:rPr>
          <w:rFonts w:ascii="Arial" w:hAnsi="Arial" w:cs="Arial"/>
          <w:i/>
          <w:iCs/>
        </w:rPr>
        <w:t xml:space="preserve"> </w:t>
      </w:r>
      <w:r w:rsidR="008D45AA" w:rsidRPr="00126F7C">
        <w:rPr>
          <w:rFonts w:ascii="Arial" w:hAnsi="Arial" w:cs="Arial"/>
          <w:i/>
          <w:iCs/>
        </w:rPr>
        <w:t xml:space="preserve">which will be a record of village halls </w:t>
      </w:r>
      <w:r w:rsidR="00126F7C" w:rsidRPr="00126F7C">
        <w:rPr>
          <w:rFonts w:ascii="Arial" w:hAnsi="Arial" w:cs="Arial"/>
          <w:i/>
          <w:iCs/>
        </w:rPr>
        <w:t>in their centenary year.”</w:t>
      </w:r>
    </w:p>
    <w:p w14:paraId="16D7ECAE" w14:textId="08D028CA" w:rsidR="005F6008" w:rsidRDefault="003054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0053F">
        <w:rPr>
          <w:rFonts w:ascii="Arial" w:hAnsi="Arial" w:cs="Arial"/>
        </w:rPr>
        <w:t>campaign is being generously sponsored by</w:t>
      </w:r>
      <w:r w:rsidR="00A7295A">
        <w:rPr>
          <w:rFonts w:ascii="Arial" w:hAnsi="Arial" w:cs="Arial"/>
        </w:rPr>
        <w:t xml:space="preserve"> Utility Aid,</w:t>
      </w:r>
      <w:r w:rsidR="00E0053F">
        <w:rPr>
          <w:rFonts w:ascii="Arial" w:hAnsi="Arial" w:cs="Arial"/>
        </w:rPr>
        <w:t xml:space="preserve"> Norris and Fisher</w:t>
      </w:r>
      <w:r w:rsidR="00A7295A">
        <w:rPr>
          <w:rFonts w:ascii="Arial" w:hAnsi="Arial" w:cs="Arial"/>
        </w:rPr>
        <w:t xml:space="preserve"> and Allied Westminster and is also featuring contributions from the Centre for Sustainable Energy (CSE) and </w:t>
      </w:r>
      <w:r w:rsidR="00DB7BC6">
        <w:rPr>
          <w:rFonts w:ascii="Arial" w:hAnsi="Arial" w:cs="Arial"/>
        </w:rPr>
        <w:t xml:space="preserve">the National Rural Touring Forum </w:t>
      </w:r>
      <w:r w:rsidR="005F6008">
        <w:rPr>
          <w:rFonts w:ascii="Arial" w:hAnsi="Arial" w:cs="Arial"/>
        </w:rPr>
        <w:t>(NRTF).</w:t>
      </w:r>
    </w:p>
    <w:p w14:paraId="29247CD3" w14:textId="61BDC6BF" w:rsidR="00DE1FC2" w:rsidRDefault="00DE1F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Information about Village Halls Week 2021, including a programme is available from ACRE’s </w:t>
      </w:r>
      <w:hyperlink r:id="rId8" w:history="1">
        <w:r w:rsidRPr="00A95BE3">
          <w:rPr>
            <w:rStyle w:val="Hyperlink"/>
            <w:rFonts w:ascii="Arial" w:hAnsi="Arial" w:cs="Arial"/>
          </w:rPr>
          <w:t>website</w:t>
        </w:r>
      </w:hyperlink>
      <w:r w:rsidR="00A95B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</w:p>
    <w:sectPr w:rsidR="00DE1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C6"/>
    <w:rsid w:val="00010B31"/>
    <w:rsid w:val="0004315F"/>
    <w:rsid w:val="00050326"/>
    <w:rsid w:val="0007510F"/>
    <w:rsid w:val="000B60DF"/>
    <w:rsid w:val="000C1576"/>
    <w:rsid w:val="000C1BB6"/>
    <w:rsid w:val="0010297D"/>
    <w:rsid w:val="00126F7C"/>
    <w:rsid w:val="0014308E"/>
    <w:rsid w:val="00145EC7"/>
    <w:rsid w:val="00155DA5"/>
    <w:rsid w:val="00186B79"/>
    <w:rsid w:val="001F5B70"/>
    <w:rsid w:val="002050A2"/>
    <w:rsid w:val="002465C3"/>
    <w:rsid w:val="002500A3"/>
    <w:rsid w:val="00261C68"/>
    <w:rsid w:val="00265C86"/>
    <w:rsid w:val="002916E3"/>
    <w:rsid w:val="002A497D"/>
    <w:rsid w:val="002D540A"/>
    <w:rsid w:val="002D6BFB"/>
    <w:rsid w:val="002E2CF5"/>
    <w:rsid w:val="002E57E3"/>
    <w:rsid w:val="002E5CA8"/>
    <w:rsid w:val="0030548E"/>
    <w:rsid w:val="0031361E"/>
    <w:rsid w:val="00324515"/>
    <w:rsid w:val="00386F5F"/>
    <w:rsid w:val="003A0F6C"/>
    <w:rsid w:val="003A42CF"/>
    <w:rsid w:val="003A5D18"/>
    <w:rsid w:val="003C3CA6"/>
    <w:rsid w:val="003E7E3A"/>
    <w:rsid w:val="00401A30"/>
    <w:rsid w:val="00452509"/>
    <w:rsid w:val="00463D01"/>
    <w:rsid w:val="004F0406"/>
    <w:rsid w:val="00512E04"/>
    <w:rsid w:val="00516419"/>
    <w:rsid w:val="005373A0"/>
    <w:rsid w:val="00544381"/>
    <w:rsid w:val="0058604A"/>
    <w:rsid w:val="0059103C"/>
    <w:rsid w:val="0059641C"/>
    <w:rsid w:val="005C2523"/>
    <w:rsid w:val="005F6008"/>
    <w:rsid w:val="006070E9"/>
    <w:rsid w:val="006163C9"/>
    <w:rsid w:val="00642949"/>
    <w:rsid w:val="006523F6"/>
    <w:rsid w:val="00660800"/>
    <w:rsid w:val="00682F61"/>
    <w:rsid w:val="0069423C"/>
    <w:rsid w:val="006A10EE"/>
    <w:rsid w:val="006A5FF9"/>
    <w:rsid w:val="006B7651"/>
    <w:rsid w:val="00706E62"/>
    <w:rsid w:val="007158C6"/>
    <w:rsid w:val="00716A99"/>
    <w:rsid w:val="007842D5"/>
    <w:rsid w:val="007A18C9"/>
    <w:rsid w:val="007B71B6"/>
    <w:rsid w:val="007C37FA"/>
    <w:rsid w:val="007F7AE3"/>
    <w:rsid w:val="00847345"/>
    <w:rsid w:val="0088788A"/>
    <w:rsid w:val="00896F34"/>
    <w:rsid w:val="008A2890"/>
    <w:rsid w:val="008A48E5"/>
    <w:rsid w:val="008C6EBD"/>
    <w:rsid w:val="008D45AA"/>
    <w:rsid w:val="008F50C6"/>
    <w:rsid w:val="008F6224"/>
    <w:rsid w:val="00903A65"/>
    <w:rsid w:val="0093218F"/>
    <w:rsid w:val="00947702"/>
    <w:rsid w:val="0098022C"/>
    <w:rsid w:val="009C01E2"/>
    <w:rsid w:val="009F1947"/>
    <w:rsid w:val="009F50B6"/>
    <w:rsid w:val="00A01C89"/>
    <w:rsid w:val="00A14BF0"/>
    <w:rsid w:val="00A7295A"/>
    <w:rsid w:val="00A95BE3"/>
    <w:rsid w:val="00AA59F2"/>
    <w:rsid w:val="00AB28F7"/>
    <w:rsid w:val="00AB310A"/>
    <w:rsid w:val="00AC09B2"/>
    <w:rsid w:val="00AC67E4"/>
    <w:rsid w:val="00B031B5"/>
    <w:rsid w:val="00B11DD3"/>
    <w:rsid w:val="00B16B76"/>
    <w:rsid w:val="00B22489"/>
    <w:rsid w:val="00B71364"/>
    <w:rsid w:val="00BB6FE6"/>
    <w:rsid w:val="00BE7925"/>
    <w:rsid w:val="00BF538D"/>
    <w:rsid w:val="00C27D87"/>
    <w:rsid w:val="00CA0521"/>
    <w:rsid w:val="00CA32EF"/>
    <w:rsid w:val="00CC1F41"/>
    <w:rsid w:val="00CC55D7"/>
    <w:rsid w:val="00CE767B"/>
    <w:rsid w:val="00D52428"/>
    <w:rsid w:val="00D5553C"/>
    <w:rsid w:val="00D57B0E"/>
    <w:rsid w:val="00D74110"/>
    <w:rsid w:val="00DB17B9"/>
    <w:rsid w:val="00DB7BC6"/>
    <w:rsid w:val="00DC0169"/>
    <w:rsid w:val="00DC6B3E"/>
    <w:rsid w:val="00DD2139"/>
    <w:rsid w:val="00DE1FC2"/>
    <w:rsid w:val="00E0053F"/>
    <w:rsid w:val="00E503BF"/>
    <w:rsid w:val="00E547BB"/>
    <w:rsid w:val="00E613F2"/>
    <w:rsid w:val="00E72C79"/>
    <w:rsid w:val="00E7550D"/>
    <w:rsid w:val="00E92DA4"/>
    <w:rsid w:val="00EA02B7"/>
    <w:rsid w:val="00EB5FE4"/>
    <w:rsid w:val="00EE5F0B"/>
    <w:rsid w:val="00F0107A"/>
    <w:rsid w:val="00F05A32"/>
    <w:rsid w:val="00F242DE"/>
    <w:rsid w:val="00F2596B"/>
    <w:rsid w:val="00F462E1"/>
    <w:rsid w:val="00F56D7E"/>
    <w:rsid w:val="00F61E97"/>
    <w:rsid w:val="00F7304D"/>
    <w:rsid w:val="00F8229D"/>
    <w:rsid w:val="00FA5749"/>
    <w:rsid w:val="00FB5D7C"/>
    <w:rsid w:val="00FB77B9"/>
    <w:rsid w:val="00FC260C"/>
    <w:rsid w:val="00FE2053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426F"/>
  <w15:chartTrackingRefBased/>
  <w15:docId w15:val="{FA862DB0-C007-4E89-AB13-531CCEA3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B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re.org.uk/our-work/village-halls-week.php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cre.org.uk/news/2020-10-13-extent-of-rural-economic-and-social-benefits-from-village-and-community-halls-reveale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6D8847C743D4780500515B85205C8" ma:contentTypeVersion="12" ma:contentTypeDescription="Create a new document." ma:contentTypeScope="" ma:versionID="78ab15ed07cc77dd5be27532bb8e806c">
  <xsd:schema xmlns:xsd="http://www.w3.org/2001/XMLSchema" xmlns:xs="http://www.w3.org/2001/XMLSchema" xmlns:p="http://schemas.microsoft.com/office/2006/metadata/properties" xmlns:ns2="28c9f804-47a9-4e70-9354-d48dff081446" xmlns:ns3="10270094-84a4-4235-9bad-50385c0bf246" targetNamespace="http://schemas.microsoft.com/office/2006/metadata/properties" ma:root="true" ma:fieldsID="bf63cce1314ff2dfd90a5c6a8140c5ca" ns2:_="" ns3:_="">
    <xsd:import namespace="28c9f804-47a9-4e70-9354-d48dff081446"/>
    <xsd:import namespace="10270094-84a4-4235-9bad-50385c0bf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9f804-47a9-4e70-9354-d48dff081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70094-84a4-4235-9bad-50385c0bf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67FF5-C692-4B48-8A7F-665B086D8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9f804-47a9-4e70-9354-d48dff081446"/>
    <ds:schemaRef ds:uri="10270094-84a4-4235-9bad-50385c0bf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09E1F-8F3B-4D04-B74A-70C8A240F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09E0D-A821-455C-B33A-16E80F37B1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Vincent</dc:creator>
  <cp:keywords/>
  <dc:description/>
  <cp:lastModifiedBy>Carole Foster</cp:lastModifiedBy>
  <cp:revision>4</cp:revision>
  <dcterms:created xsi:type="dcterms:W3CDTF">2021-01-11T11:00:00Z</dcterms:created>
  <dcterms:modified xsi:type="dcterms:W3CDTF">2021-01-12T16:18:00Z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0x010100B7D6D8847C743D4780500515B85205C8</vt:lpwstr>
  </property>
</Properties>
</file>