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tblCellMar>
          <w:left w:w="0" w:type="dxa"/>
          <w:right w:w="0" w:type="dxa"/>
        </w:tblCellMar>
        <w:tblLook w:val="04A0" w:firstRow="1" w:lastRow="0" w:firstColumn="1" w:lastColumn="0" w:noHBand="0" w:noVBand="1"/>
      </w:tblPr>
      <w:tblGrid>
        <w:gridCol w:w="9750"/>
      </w:tblGrid>
      <w:tr w:rsidR="00174391" w14:paraId="1FE4DA85" w14:textId="77777777" w:rsidTr="00174391">
        <w:tc>
          <w:tcPr>
            <w:tcW w:w="0" w:type="auto"/>
            <w:vAlign w:val="center"/>
            <w:hideMark/>
          </w:tcPr>
          <w:tbl>
            <w:tblPr>
              <w:tblW w:w="9750" w:type="dxa"/>
              <w:tblCellMar>
                <w:left w:w="0" w:type="dxa"/>
                <w:right w:w="0" w:type="dxa"/>
              </w:tblCellMar>
              <w:tblLook w:val="04A0" w:firstRow="1" w:lastRow="0" w:firstColumn="1" w:lastColumn="0" w:noHBand="0" w:noVBand="1"/>
            </w:tblPr>
            <w:tblGrid>
              <w:gridCol w:w="9750"/>
            </w:tblGrid>
            <w:tr w:rsidR="00174391" w14:paraId="40E04FA9" w14:textId="77777777">
              <w:tc>
                <w:tcPr>
                  <w:tcW w:w="0" w:type="auto"/>
                  <w:shd w:val="clear" w:color="auto" w:fill="FFFFFF"/>
                  <w:tcMar>
                    <w:top w:w="450" w:type="dxa"/>
                    <w:left w:w="450" w:type="dxa"/>
                    <w:bottom w:w="450" w:type="dxa"/>
                    <w:right w:w="450" w:type="dxa"/>
                  </w:tcMar>
                  <w:vAlign w:val="center"/>
                  <w:hideMark/>
                </w:tcPr>
                <w:tbl>
                  <w:tblPr>
                    <w:tblpPr w:leftFromText="45" w:rightFromText="345" w:vertAnchor="text"/>
                    <w:tblW w:w="3600" w:type="dxa"/>
                    <w:tblCellMar>
                      <w:left w:w="0" w:type="dxa"/>
                      <w:right w:w="0" w:type="dxa"/>
                    </w:tblCellMar>
                    <w:tblLook w:val="04A0" w:firstRow="1" w:lastRow="0" w:firstColumn="1" w:lastColumn="0" w:noHBand="0" w:noVBand="1"/>
                  </w:tblPr>
                  <w:tblGrid>
                    <w:gridCol w:w="3600"/>
                  </w:tblGrid>
                  <w:tr w:rsidR="00174391" w14:paraId="7AA6E242" w14:textId="77777777">
                    <w:tc>
                      <w:tcPr>
                        <w:tcW w:w="0" w:type="auto"/>
                        <w:vAlign w:val="center"/>
                        <w:hideMark/>
                      </w:tcPr>
                      <w:p w14:paraId="0F59949C" w14:textId="743918A9" w:rsidR="00174391" w:rsidRDefault="00174391">
                        <w:pPr>
                          <w:rPr>
                            <w:rFonts w:ascii="Verdana" w:hAnsi="Verdana"/>
                            <w:color w:val="4A4A4A"/>
                            <w:sz w:val="18"/>
                            <w:szCs w:val="18"/>
                          </w:rPr>
                        </w:pPr>
                      </w:p>
                    </w:tc>
                  </w:tr>
                </w:tbl>
                <w:p w14:paraId="6F430A04" w14:textId="77777777" w:rsidR="00174391" w:rsidRDefault="00174391">
                  <w:pPr>
                    <w:spacing w:line="300" w:lineRule="atLeast"/>
                    <w:rPr>
                      <w:rFonts w:ascii="Verdana" w:hAnsi="Verdana"/>
                      <w:color w:val="BA0C2F"/>
                      <w:sz w:val="30"/>
                      <w:szCs w:val="30"/>
                    </w:rPr>
                  </w:pPr>
                  <w:r>
                    <w:rPr>
                      <w:rFonts w:ascii="Verdana" w:hAnsi="Verdana"/>
                      <w:color w:val="BA0C2F"/>
                      <w:sz w:val="30"/>
                      <w:szCs w:val="30"/>
                    </w:rPr>
                    <w:t xml:space="preserve">Helping our customers to be energy efficient and save money </w:t>
                  </w:r>
                </w:p>
                <w:p w14:paraId="79E42805" w14:textId="77777777" w:rsidR="00174391" w:rsidRDefault="00174391">
                  <w:pPr>
                    <w:spacing w:line="300" w:lineRule="atLeast"/>
                    <w:rPr>
                      <w:rFonts w:ascii="Verdana" w:hAnsi="Verdana"/>
                      <w:color w:val="4A4A4A"/>
                      <w:sz w:val="18"/>
                      <w:szCs w:val="18"/>
                    </w:rPr>
                  </w:pPr>
                  <w:proofErr w:type="spellStart"/>
                  <w:r>
                    <w:rPr>
                      <w:rStyle w:val="Strong"/>
                      <w:rFonts w:ascii="Verdana" w:hAnsi="Verdana"/>
                      <w:color w:val="4A4A4A"/>
                      <w:sz w:val="18"/>
                      <w:szCs w:val="18"/>
                    </w:rPr>
                    <w:t>Powergrid</w:t>
                  </w:r>
                  <w:proofErr w:type="spellEnd"/>
                  <w:r>
                    <w:rPr>
                      <w:rStyle w:val="Strong"/>
                      <w:rFonts w:ascii="Verdana" w:hAnsi="Verdana"/>
                      <w:color w:val="4A4A4A"/>
                      <w:sz w:val="18"/>
                      <w:szCs w:val="18"/>
                    </w:rPr>
                    <w:t xml:space="preserve"> - Energy Saving App launched</w:t>
                  </w:r>
                  <w:r>
                    <w:rPr>
                      <w:rFonts w:ascii="Verdana" w:hAnsi="Verdana"/>
                      <w:color w:val="4A4A4A"/>
                      <w:sz w:val="18"/>
                      <w:szCs w:val="18"/>
                    </w:rPr>
                    <w:br/>
                    <w:t xml:space="preserve">We’ve teamed up with the Energy Saving Trust to launch a new app which is packed with advice, </w:t>
                  </w:r>
                  <w:proofErr w:type="gramStart"/>
                  <w:r>
                    <w:rPr>
                      <w:rFonts w:ascii="Verdana" w:hAnsi="Verdana"/>
                      <w:color w:val="4A4A4A"/>
                      <w:sz w:val="18"/>
                      <w:szCs w:val="18"/>
                    </w:rPr>
                    <w:t>guidance</w:t>
                  </w:r>
                  <w:proofErr w:type="gramEnd"/>
                  <w:r>
                    <w:rPr>
                      <w:rFonts w:ascii="Verdana" w:hAnsi="Verdana"/>
                      <w:color w:val="4A4A4A"/>
                      <w:sz w:val="18"/>
                      <w:szCs w:val="18"/>
                    </w:rPr>
                    <w:t xml:space="preserve"> and top tips to help you be energy efficient in every room in your house. The </w:t>
                  </w:r>
                  <w:proofErr w:type="spellStart"/>
                  <w:r>
                    <w:rPr>
                      <w:rFonts w:ascii="Verdana" w:hAnsi="Verdana"/>
                      <w:color w:val="4A4A4A"/>
                      <w:sz w:val="18"/>
                      <w:szCs w:val="18"/>
                    </w:rPr>
                    <w:t>Powergrid</w:t>
                  </w:r>
                  <w:proofErr w:type="spellEnd"/>
                  <w:r>
                    <w:rPr>
                      <w:rFonts w:ascii="Verdana" w:hAnsi="Verdana"/>
                      <w:color w:val="4A4A4A"/>
                      <w:sz w:val="18"/>
                      <w:szCs w:val="18"/>
                    </w:rPr>
                    <w:t xml:space="preserve"> - Energy Saving App is free to download and provides independent advice so you can make informed decisions for your household. To download the app from the Apple Store click </w:t>
                  </w:r>
                  <w:hyperlink r:id="rId4" w:history="1">
                    <w:r>
                      <w:rPr>
                        <w:rStyle w:val="Hyperlink"/>
                        <w:rFonts w:ascii="Verdana" w:hAnsi="Verdana"/>
                        <w:b/>
                        <w:bCs/>
                        <w:sz w:val="18"/>
                        <w:szCs w:val="18"/>
                      </w:rPr>
                      <w:t>here</w:t>
                    </w:r>
                  </w:hyperlink>
                  <w:r>
                    <w:rPr>
                      <w:rFonts w:ascii="Verdana" w:hAnsi="Verdana"/>
                      <w:color w:val="4A4A4A"/>
                      <w:sz w:val="18"/>
                      <w:szCs w:val="18"/>
                    </w:rPr>
                    <w:t xml:space="preserve"> or from the Google Store click </w:t>
                  </w:r>
                  <w:hyperlink r:id="rId5" w:history="1">
                    <w:r>
                      <w:rPr>
                        <w:rStyle w:val="Hyperlink"/>
                        <w:rFonts w:ascii="Verdana" w:hAnsi="Verdana"/>
                        <w:b/>
                        <w:bCs/>
                        <w:sz w:val="18"/>
                        <w:szCs w:val="18"/>
                      </w:rPr>
                      <w:t>here</w:t>
                    </w:r>
                  </w:hyperlink>
                  <w:r>
                    <w:rPr>
                      <w:rFonts w:ascii="Verdana" w:hAnsi="Verdana"/>
                      <w:color w:val="4A4A4A"/>
                      <w:sz w:val="18"/>
                      <w:szCs w:val="18"/>
                    </w:rPr>
                    <w:t>.</w:t>
                  </w:r>
                  <w:r>
                    <w:rPr>
                      <w:rFonts w:ascii="Verdana" w:hAnsi="Verdana"/>
                      <w:color w:val="4A4A4A"/>
                      <w:sz w:val="18"/>
                      <w:szCs w:val="18"/>
                    </w:rPr>
                    <w:br/>
                  </w:r>
                  <w:r>
                    <w:rPr>
                      <w:rFonts w:ascii="Verdana" w:hAnsi="Verdana"/>
                      <w:color w:val="4A4A4A"/>
                      <w:sz w:val="18"/>
                      <w:szCs w:val="18"/>
                    </w:rPr>
                    <w:br/>
                  </w:r>
                  <w:r>
                    <w:rPr>
                      <w:rStyle w:val="Strong"/>
                      <w:rFonts w:ascii="Verdana" w:hAnsi="Verdana"/>
                      <w:color w:val="4A4A4A"/>
                      <w:sz w:val="18"/>
                      <w:szCs w:val="18"/>
                    </w:rPr>
                    <w:t>Make savings on utility bills</w:t>
                  </w:r>
                  <w:r>
                    <w:rPr>
                      <w:rFonts w:ascii="Verdana" w:hAnsi="Verdana"/>
                      <w:color w:val="4A4A4A"/>
                      <w:sz w:val="18"/>
                      <w:szCs w:val="18"/>
                    </w:rPr>
                    <w:br/>
                    <w:t xml:space="preserve">We’re part of Infrastructure North, a partnership which brings together local utility companies. Why not check out Infrastructure North’s latest leaflet which contains information and advice on how to save money on your electricity, </w:t>
                  </w:r>
                  <w:proofErr w:type="gramStart"/>
                  <w:r>
                    <w:rPr>
                      <w:rFonts w:ascii="Verdana" w:hAnsi="Verdana"/>
                      <w:color w:val="4A4A4A"/>
                      <w:sz w:val="18"/>
                      <w:szCs w:val="18"/>
                    </w:rPr>
                    <w:t>gas</w:t>
                  </w:r>
                  <w:proofErr w:type="gramEnd"/>
                  <w:r>
                    <w:rPr>
                      <w:rFonts w:ascii="Verdana" w:hAnsi="Verdana"/>
                      <w:color w:val="4A4A4A"/>
                      <w:sz w:val="18"/>
                      <w:szCs w:val="18"/>
                    </w:rPr>
                    <w:t xml:space="preserve"> and water bills. Click </w:t>
                  </w:r>
                  <w:hyperlink r:id="rId6" w:history="1">
                    <w:r>
                      <w:rPr>
                        <w:rStyle w:val="Hyperlink"/>
                        <w:rFonts w:ascii="Verdana" w:hAnsi="Verdana"/>
                        <w:b/>
                        <w:bCs/>
                        <w:sz w:val="18"/>
                        <w:szCs w:val="18"/>
                      </w:rPr>
                      <w:t>here</w:t>
                    </w:r>
                  </w:hyperlink>
                  <w:r>
                    <w:rPr>
                      <w:rFonts w:ascii="Verdana" w:hAnsi="Verdana"/>
                      <w:color w:val="4A4A4A"/>
                      <w:sz w:val="18"/>
                      <w:szCs w:val="18"/>
                    </w:rPr>
                    <w:t xml:space="preserve"> to view it.</w:t>
                  </w:r>
                  <w:r>
                    <w:rPr>
                      <w:rFonts w:ascii="Verdana" w:hAnsi="Verdana"/>
                      <w:color w:val="4A4A4A"/>
                      <w:sz w:val="18"/>
                      <w:szCs w:val="18"/>
                    </w:rPr>
                    <w:br/>
                  </w:r>
                  <w:r>
                    <w:rPr>
                      <w:rFonts w:ascii="Verdana" w:hAnsi="Verdana"/>
                      <w:color w:val="4A4A4A"/>
                      <w:sz w:val="18"/>
                      <w:szCs w:val="18"/>
                    </w:rPr>
                    <w:br/>
                  </w:r>
                  <w:r>
                    <w:rPr>
                      <w:rStyle w:val="Strong"/>
                      <w:rFonts w:ascii="Verdana" w:hAnsi="Verdana"/>
                      <w:color w:val="4A4A4A"/>
                      <w:sz w:val="18"/>
                      <w:szCs w:val="18"/>
                    </w:rPr>
                    <w:t>Access free energy advisors</w:t>
                  </w:r>
                  <w:r>
                    <w:rPr>
                      <w:rFonts w:ascii="Verdana" w:hAnsi="Verdana"/>
                      <w:color w:val="4A4A4A"/>
                      <w:sz w:val="18"/>
                      <w:szCs w:val="18"/>
                    </w:rPr>
                    <w:br/>
                    <w:t>As part of our partnership with Citizens Advice we fund specialist energy advisors who provide customers with support when it comes to changing their supplier, checking tariffs, solving billing issues and progressing concerns with their chosen energy supplier. The '</w:t>
                  </w:r>
                  <w:proofErr w:type="spellStart"/>
                  <w:r>
                    <w:rPr>
                      <w:rFonts w:ascii="Verdana" w:hAnsi="Verdana"/>
                      <w:color w:val="4A4A4A"/>
                      <w:sz w:val="18"/>
                      <w:szCs w:val="18"/>
                    </w:rPr>
                    <w:t>Powergrid</w:t>
                  </w:r>
                  <w:proofErr w:type="spellEnd"/>
                  <w:r>
                    <w:rPr>
                      <w:rFonts w:ascii="Verdana" w:hAnsi="Verdana"/>
                      <w:color w:val="4A4A4A"/>
                      <w:sz w:val="18"/>
                      <w:szCs w:val="18"/>
                    </w:rPr>
                    <w:t xml:space="preserve"> Care Advisors' help thousands of customers get advice and support to save £100s a year for their household. To contact a Citizens Advice '</w:t>
                  </w:r>
                  <w:proofErr w:type="spellStart"/>
                  <w:r>
                    <w:rPr>
                      <w:rFonts w:ascii="Verdana" w:hAnsi="Verdana"/>
                      <w:color w:val="4A4A4A"/>
                      <w:sz w:val="18"/>
                      <w:szCs w:val="18"/>
                    </w:rPr>
                    <w:t>Powergrid</w:t>
                  </w:r>
                  <w:proofErr w:type="spellEnd"/>
                  <w:r>
                    <w:rPr>
                      <w:rFonts w:ascii="Verdana" w:hAnsi="Verdana"/>
                      <w:color w:val="4A4A4A"/>
                      <w:sz w:val="18"/>
                      <w:szCs w:val="18"/>
                    </w:rPr>
                    <w:t xml:space="preserve"> Care Advisor' or find out more about free energy advice clinics call </w:t>
                  </w:r>
                  <w:r>
                    <w:rPr>
                      <w:rStyle w:val="Strong"/>
                      <w:rFonts w:ascii="Verdana" w:hAnsi="Verdana"/>
                      <w:color w:val="4A4A4A"/>
                      <w:sz w:val="18"/>
                      <w:szCs w:val="18"/>
                    </w:rPr>
                    <w:t>0800 4480721</w:t>
                  </w:r>
                  <w:r>
                    <w:rPr>
                      <w:rFonts w:ascii="Verdana" w:hAnsi="Verdana"/>
                      <w:color w:val="4A4A4A"/>
                      <w:sz w:val="18"/>
                      <w:szCs w:val="18"/>
                    </w:rPr>
                    <w:t xml:space="preserve"> (</w:t>
                  </w:r>
                  <w:proofErr w:type="gramStart"/>
                  <w:r>
                    <w:rPr>
                      <w:rFonts w:ascii="Verdana" w:hAnsi="Verdana"/>
                      <w:color w:val="4A4A4A"/>
                      <w:sz w:val="18"/>
                      <w:szCs w:val="18"/>
                    </w:rPr>
                    <w:t>North East</w:t>
                  </w:r>
                  <w:proofErr w:type="gramEnd"/>
                  <w:r>
                    <w:rPr>
                      <w:rFonts w:ascii="Verdana" w:hAnsi="Verdana"/>
                      <w:color w:val="4A4A4A"/>
                      <w:sz w:val="18"/>
                      <w:szCs w:val="18"/>
                    </w:rPr>
                    <w:t xml:space="preserve"> and West Yorkshire).</w:t>
                  </w:r>
                  <w:r>
                    <w:rPr>
                      <w:rFonts w:ascii="Verdana" w:hAnsi="Verdana"/>
                      <w:color w:val="4A4A4A"/>
                      <w:sz w:val="18"/>
                      <w:szCs w:val="18"/>
                    </w:rPr>
                    <w:br/>
                  </w:r>
                  <w:r>
                    <w:rPr>
                      <w:rFonts w:ascii="Verdana" w:hAnsi="Verdana"/>
                      <w:color w:val="4A4A4A"/>
                      <w:sz w:val="18"/>
                      <w:szCs w:val="18"/>
                    </w:rPr>
                    <w:br/>
                  </w:r>
                  <w:r>
                    <w:rPr>
                      <w:rStyle w:val="Strong"/>
                      <w:rFonts w:ascii="Verdana" w:hAnsi="Verdana"/>
                      <w:color w:val="4A4A4A"/>
                      <w:sz w:val="18"/>
                      <w:szCs w:val="18"/>
                    </w:rPr>
                    <w:t>Money worries?</w:t>
                  </w:r>
                  <w:r>
                    <w:rPr>
                      <w:rFonts w:ascii="Verdana" w:hAnsi="Verdana"/>
                      <w:color w:val="4A4A4A"/>
                      <w:sz w:val="18"/>
                      <w:szCs w:val="18"/>
                    </w:rPr>
                    <w:br/>
                    <w:t xml:space="preserve">At Northern </w:t>
                  </w:r>
                  <w:proofErr w:type="spellStart"/>
                  <w:r>
                    <w:rPr>
                      <w:rFonts w:ascii="Verdana" w:hAnsi="Verdana"/>
                      <w:color w:val="4A4A4A"/>
                      <w:sz w:val="18"/>
                      <w:szCs w:val="18"/>
                    </w:rPr>
                    <w:t>Powergrid</w:t>
                  </w:r>
                  <w:proofErr w:type="spellEnd"/>
                  <w:r>
                    <w:rPr>
                      <w:rFonts w:ascii="Verdana" w:hAnsi="Verdana"/>
                      <w:color w:val="4A4A4A"/>
                      <w:sz w:val="18"/>
                      <w:szCs w:val="18"/>
                    </w:rPr>
                    <w:t xml:space="preserve"> we want to help our customers. If you have money worries, you can get clear impartial help, that’s on your side, backed by Government and free to use via: </w:t>
                  </w:r>
                  <w:hyperlink r:id="rId7" w:history="1">
                    <w:r>
                      <w:rPr>
                        <w:rStyle w:val="Hyperlink"/>
                        <w:rFonts w:ascii="Verdana" w:hAnsi="Verdana"/>
                        <w:b/>
                        <w:bCs/>
                        <w:sz w:val="18"/>
                        <w:szCs w:val="18"/>
                      </w:rPr>
                      <w:t>Money Helper</w:t>
                    </w:r>
                  </w:hyperlink>
                  <w:r>
                    <w:rPr>
                      <w:rFonts w:ascii="Verdana" w:hAnsi="Verdana"/>
                      <w:color w:val="4A4A4A"/>
                      <w:sz w:val="18"/>
                      <w:szCs w:val="18"/>
                    </w:rPr>
                    <w:t xml:space="preserve"> or by calling </w:t>
                  </w:r>
                  <w:r>
                    <w:rPr>
                      <w:rStyle w:val="Strong"/>
                      <w:rFonts w:ascii="Verdana" w:hAnsi="Verdana"/>
                      <w:color w:val="4A4A4A"/>
                      <w:sz w:val="18"/>
                      <w:szCs w:val="18"/>
                    </w:rPr>
                    <w:t>0800 138 7777</w:t>
                  </w:r>
                  <w:r>
                    <w:rPr>
                      <w:rFonts w:ascii="Verdana" w:hAnsi="Verdana"/>
                      <w:color w:val="4A4A4A"/>
                      <w:sz w:val="18"/>
                      <w:szCs w:val="18"/>
                    </w:rPr>
                    <w:t>.</w:t>
                  </w:r>
                  <w:r>
                    <w:rPr>
                      <w:rFonts w:ascii="Verdana" w:hAnsi="Verdana"/>
                      <w:color w:val="4A4A4A"/>
                      <w:sz w:val="18"/>
                      <w:szCs w:val="18"/>
                    </w:rPr>
                    <w:br/>
                  </w:r>
                  <w:r>
                    <w:rPr>
                      <w:rFonts w:ascii="Verdana" w:hAnsi="Verdana"/>
                      <w:color w:val="4A4A4A"/>
                      <w:sz w:val="18"/>
                      <w:szCs w:val="18"/>
                    </w:rPr>
                    <w:br/>
                    <w:t xml:space="preserve">Worried about debts or have missed payments? There is free, </w:t>
                  </w:r>
                  <w:proofErr w:type="gramStart"/>
                  <w:r>
                    <w:rPr>
                      <w:rFonts w:ascii="Verdana" w:hAnsi="Verdana"/>
                      <w:color w:val="4A4A4A"/>
                      <w:sz w:val="18"/>
                      <w:szCs w:val="18"/>
                    </w:rPr>
                    <w:t>confidential</w:t>
                  </w:r>
                  <w:proofErr w:type="gramEnd"/>
                  <w:r>
                    <w:rPr>
                      <w:rFonts w:ascii="Verdana" w:hAnsi="Verdana"/>
                      <w:color w:val="4A4A4A"/>
                      <w:sz w:val="18"/>
                      <w:szCs w:val="18"/>
                    </w:rPr>
                    <w:t xml:space="preserve"> and independent debt advice available. The government sponsored </w:t>
                  </w:r>
                  <w:proofErr w:type="spellStart"/>
                  <w:r>
                    <w:rPr>
                      <w:rFonts w:ascii="Verdana" w:hAnsi="Verdana"/>
                      <w:color w:val="4A4A4A"/>
                      <w:sz w:val="18"/>
                      <w:szCs w:val="18"/>
                    </w:rPr>
                    <w:t>MoneyHelper</w:t>
                  </w:r>
                  <w:proofErr w:type="spellEnd"/>
                  <w:r>
                    <w:rPr>
                      <w:rFonts w:ascii="Verdana" w:hAnsi="Verdana"/>
                      <w:color w:val="4A4A4A"/>
                      <w:sz w:val="18"/>
                      <w:szCs w:val="18"/>
                    </w:rPr>
                    <w:t xml:space="preserve"> can direct you to a debt adviser straight away by telephone or you can get support online via: </w:t>
                  </w:r>
                  <w:hyperlink r:id="rId8" w:history="1">
                    <w:r>
                      <w:rPr>
                        <w:rStyle w:val="Hyperlink"/>
                        <w:rFonts w:ascii="Verdana" w:hAnsi="Verdana"/>
                        <w:b/>
                        <w:bCs/>
                        <w:sz w:val="18"/>
                        <w:szCs w:val="18"/>
                      </w:rPr>
                      <w:t>Money Adviser Network</w:t>
                    </w:r>
                  </w:hyperlink>
                  <w:r>
                    <w:rPr>
                      <w:rFonts w:ascii="Verdana" w:hAnsi="Verdana"/>
                      <w:color w:val="4A4A4A"/>
                      <w:sz w:val="18"/>
                      <w:szCs w:val="18"/>
                    </w:rPr>
                    <w:br/>
                  </w:r>
                  <w:r>
                    <w:rPr>
                      <w:rFonts w:ascii="Verdana" w:hAnsi="Verdana"/>
                      <w:color w:val="4A4A4A"/>
                      <w:sz w:val="18"/>
                      <w:szCs w:val="18"/>
                    </w:rPr>
                    <w:br/>
                  </w:r>
                  <w:r>
                    <w:rPr>
                      <w:rStyle w:val="Strong"/>
                      <w:rFonts w:ascii="Verdana" w:hAnsi="Verdana"/>
                      <w:color w:val="4A4A4A"/>
                      <w:sz w:val="18"/>
                      <w:szCs w:val="18"/>
                    </w:rPr>
                    <w:t>Sharing energy saving advice</w:t>
                  </w:r>
                  <w:r>
                    <w:rPr>
                      <w:rFonts w:ascii="Verdana" w:hAnsi="Verdana"/>
                      <w:color w:val="4A4A4A"/>
                      <w:sz w:val="18"/>
                      <w:szCs w:val="18"/>
                    </w:rPr>
                    <w:br/>
                    <w:t xml:space="preserve">We’ve launched a new digital campaign with a short animation to help our customers save energy and money. If you’re active on social media, you might see it over the coming weeks. Please give it a ‘share’, if you do, so your friends can also benefit from these energy efficiency tips too. Clicker </w:t>
                  </w:r>
                  <w:hyperlink r:id="rId9" w:history="1">
                    <w:r>
                      <w:rPr>
                        <w:rStyle w:val="Hyperlink"/>
                        <w:rFonts w:ascii="Verdana" w:hAnsi="Verdana"/>
                        <w:b/>
                        <w:bCs/>
                        <w:sz w:val="18"/>
                        <w:szCs w:val="18"/>
                      </w:rPr>
                      <w:t>here</w:t>
                    </w:r>
                  </w:hyperlink>
                  <w:r>
                    <w:rPr>
                      <w:rFonts w:ascii="Verdana" w:hAnsi="Verdana"/>
                      <w:color w:val="4A4A4A"/>
                      <w:sz w:val="18"/>
                      <w:szCs w:val="18"/>
                    </w:rPr>
                    <w:t xml:space="preserve"> to watch. </w:t>
                  </w:r>
                </w:p>
              </w:tc>
            </w:tr>
          </w:tbl>
          <w:p w14:paraId="785CEC5E" w14:textId="77777777" w:rsidR="00174391" w:rsidRDefault="00174391">
            <w:pPr>
              <w:rPr>
                <w:rFonts w:ascii="Times New Roman" w:eastAsia="Times New Roman" w:hAnsi="Times New Roman" w:cs="Times New Roman"/>
                <w:sz w:val="20"/>
                <w:szCs w:val="20"/>
              </w:rPr>
            </w:pPr>
          </w:p>
        </w:tc>
      </w:tr>
    </w:tbl>
    <w:p w14:paraId="13329C3F" w14:textId="77777777" w:rsidR="00940DBE" w:rsidRDefault="00940DBE"/>
    <w:sectPr w:rsidR="00940D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91"/>
    <w:rsid w:val="00174391"/>
    <w:rsid w:val="00940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AEBF"/>
  <w15:chartTrackingRefBased/>
  <w15:docId w15:val="{9F759CCE-43A8-4455-80EE-996C5E91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39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4391"/>
    <w:rPr>
      <w:strike w:val="0"/>
      <w:dstrike w:val="0"/>
      <w:color w:val="C7051F"/>
      <w:u w:val="none"/>
      <w:effect w:val="none"/>
    </w:rPr>
  </w:style>
  <w:style w:type="character" w:styleId="Strong">
    <w:name w:val="Strong"/>
    <w:basedOn w:val="DefaultParagraphFont"/>
    <w:uiPriority w:val="22"/>
    <w:qFormat/>
    <w:rsid w:val="00174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6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er.smartmailer.tractivity.co.uk/link.aspx?q=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" TargetMode="External"/><Relationship Id="rId3" Type="http://schemas.openxmlformats.org/officeDocument/2006/relationships/webSettings" Target="webSettings.xml"/><Relationship Id="rId7" Type="http://schemas.openxmlformats.org/officeDocument/2006/relationships/hyperlink" Target="https://server.smartmailer.tractivity.co.uk/link.aspx?q=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er.smartmailer.tractivity.co.uk/link.aspx?q=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" TargetMode="External"/><Relationship Id="rId11" Type="http://schemas.openxmlformats.org/officeDocument/2006/relationships/theme" Target="theme/theme1.xml"/><Relationship Id="rId5" Type="http://schemas.openxmlformats.org/officeDocument/2006/relationships/hyperlink" Target="https://server.smartmailer.tractivity.co.uk/link.aspx?q=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" TargetMode="External"/><Relationship Id="rId10" Type="http://schemas.openxmlformats.org/officeDocument/2006/relationships/fontTable" Target="fontTable.xml"/><Relationship Id="rId4" Type="http://schemas.openxmlformats.org/officeDocument/2006/relationships/hyperlink" Target="https://server.smartmailer.tractivity.co.uk/link.aspx?q=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" TargetMode="External"/><Relationship Id="rId9" Type="http://schemas.openxmlformats.org/officeDocument/2006/relationships/hyperlink" Target="https://server.smartmailer.tractivity.co.uk/link.aspx?q=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1108</Words>
  <Characters>6316</Characters>
  <Application>Microsoft Office Word</Application>
  <DocSecurity>0</DocSecurity>
  <Lines>52</Lines>
  <Paragraphs>14</Paragraphs>
  <ScaleCrop>false</ScaleCrop>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Cook</dc:creator>
  <cp:keywords/>
  <dc:description/>
  <cp:lastModifiedBy>Julie Cook</cp:lastModifiedBy>
  <cp:revision>1</cp:revision>
  <dcterms:created xsi:type="dcterms:W3CDTF">2022-04-11T15:09:00Z</dcterms:created>
  <dcterms:modified xsi:type="dcterms:W3CDTF">2022-04-11T15:10:00Z</dcterms:modified>
</cp:coreProperties>
</file>